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9FA" w:rsidRPr="00822DA6" w:rsidRDefault="005909FA" w:rsidP="007C734C">
      <w:pPr>
        <w:pStyle w:val="Cmsor2"/>
        <w:rPr>
          <w:b w:val="0"/>
        </w:rPr>
      </w:pPr>
    </w:p>
    <w:p w:rsidR="001F3631" w:rsidRPr="00304DD3" w:rsidRDefault="001F3631" w:rsidP="001F3631">
      <w:pPr>
        <w:pStyle w:val="Cmsor1"/>
        <w:keepNext w:val="0"/>
        <w:pageBreakBefore/>
      </w:pPr>
      <w:bookmarkStart w:id="0" w:name="_Toc396828858"/>
      <w:bookmarkStart w:id="1" w:name="_GoBack"/>
      <w:bookmarkEnd w:id="1"/>
      <w:r w:rsidRPr="00020E44">
        <w:lastRenderedPageBreak/>
        <w:t>Kommunikáció és média felsőoktatási szakképzés: moderátor szakirány</w:t>
      </w:r>
      <w:r>
        <w:t xml:space="preserve"> (FOKSZ) m</w:t>
      </w:r>
      <w:r w:rsidRPr="00020E44">
        <w:t xml:space="preserve">odultanterv - nappali tagozat </w:t>
      </w:r>
      <w:r w:rsidRPr="00304DD3">
        <w:rPr>
          <w:b w:val="0"/>
        </w:rPr>
        <w:t>(MODFSZN1/2013)</w:t>
      </w:r>
      <w:bookmarkEnd w:id="0"/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2"/>
        <w:gridCol w:w="3095"/>
        <w:gridCol w:w="648"/>
        <w:gridCol w:w="477"/>
        <w:gridCol w:w="470"/>
        <w:gridCol w:w="483"/>
        <w:gridCol w:w="468"/>
        <w:gridCol w:w="477"/>
        <w:gridCol w:w="1267"/>
        <w:gridCol w:w="567"/>
      </w:tblGrid>
      <w:tr w:rsidR="001F3631" w:rsidRPr="00DF70E9" w:rsidTr="00393A0C">
        <w:trPr>
          <w:trHeight w:val="284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kód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tantárgy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típus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óra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for-ma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rit.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kredit</w:t>
            </w:r>
          </w:p>
        </w:tc>
      </w:tr>
      <w:tr w:rsidR="001F3631" w:rsidRPr="002F031C" w:rsidTr="00393A0C">
        <w:trPr>
          <w:trHeight w:val="284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BF5DE3" w:rsidRDefault="001F3631" w:rsidP="00393A0C">
            <w:pPr>
              <w:rPr>
                <w:b/>
                <w:bCs/>
                <w:sz w:val="20"/>
              </w:rPr>
            </w:pPr>
            <w:r w:rsidRPr="00BF5DE3">
              <w:rPr>
                <w:b/>
                <w:bCs/>
                <w:sz w:val="20"/>
              </w:rPr>
              <w:t>1. Kulcskompetencia modul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3631" w:rsidRPr="002F031C" w:rsidRDefault="001F3631" w:rsidP="00393A0C">
            <w:pPr>
              <w:ind w:hanging="70"/>
              <w:jc w:val="center"/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b/>
                <w:sz w:val="18"/>
                <w:szCs w:val="18"/>
              </w:rPr>
            </w:pPr>
            <w:r w:rsidRPr="002F031C">
              <w:rPr>
                <w:b/>
                <w:sz w:val="18"/>
                <w:szCs w:val="18"/>
              </w:rPr>
              <w:t>12</w:t>
            </w:r>
          </w:p>
        </w:tc>
      </w:tr>
      <w:tr w:rsidR="001F3631" w:rsidRPr="002F031C" w:rsidTr="00393A0C">
        <w:trPr>
          <w:trHeight w:val="284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FOKSZ0101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Idegen nyelvi alapszintű ismeretek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szem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1.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ő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</w:t>
            </w:r>
          </w:p>
        </w:tc>
      </w:tr>
      <w:tr w:rsidR="001F3631" w:rsidRPr="002F031C" w:rsidTr="00393A0C">
        <w:trPr>
          <w:trHeight w:val="284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FOKSZ0201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Kommunikációs ismeretek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ea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1.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ő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</w:t>
            </w:r>
          </w:p>
        </w:tc>
      </w:tr>
      <w:tr w:rsidR="001F3631" w:rsidRPr="002F031C" w:rsidTr="00393A0C">
        <w:trPr>
          <w:trHeight w:val="284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FOKSZ0301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Munkaerő-piaci ismeretek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szem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2.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t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</w:t>
            </w:r>
          </w:p>
        </w:tc>
      </w:tr>
      <w:tr w:rsidR="001F3631" w:rsidRPr="002F031C" w:rsidTr="00393A0C">
        <w:trPr>
          <w:trHeight w:val="284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FOKSZ0401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Szakmai és pénzügyi információ feldolgozási alapismeretek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szem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2.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t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</w:t>
            </w:r>
          </w:p>
        </w:tc>
      </w:tr>
    </w:tbl>
    <w:p w:rsidR="001F3631" w:rsidRPr="00DF70E9" w:rsidRDefault="001F3631" w:rsidP="001F3631">
      <w:pPr>
        <w:jc w:val="center"/>
        <w:rPr>
          <w:b/>
          <w:bCs/>
          <w:color w:val="0000FF"/>
          <w:sz w:val="16"/>
          <w:szCs w:val="16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3071"/>
        <w:gridCol w:w="657"/>
        <w:gridCol w:w="475"/>
        <w:gridCol w:w="474"/>
        <w:gridCol w:w="490"/>
        <w:gridCol w:w="479"/>
        <w:gridCol w:w="474"/>
        <w:gridCol w:w="1267"/>
        <w:gridCol w:w="567"/>
      </w:tblGrid>
      <w:tr w:rsidR="001F3631" w:rsidRPr="00DF70E9" w:rsidTr="00393A0C">
        <w:trPr>
          <w:trHeight w:val="2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kód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tantárgy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típus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óra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for-ma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ért.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rit.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kredit</w:t>
            </w:r>
          </w:p>
        </w:tc>
      </w:tr>
      <w:tr w:rsidR="001F3631" w:rsidRPr="002F031C" w:rsidTr="00393A0C">
        <w:trPr>
          <w:trHeight w:val="2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BF5DE3" w:rsidRDefault="001F3631" w:rsidP="00393A0C">
            <w:pPr>
              <w:rPr>
                <w:b/>
                <w:bCs/>
                <w:sz w:val="20"/>
              </w:rPr>
            </w:pPr>
            <w:r w:rsidRPr="00BF5DE3">
              <w:rPr>
                <w:b/>
                <w:bCs/>
                <w:sz w:val="20"/>
              </w:rPr>
              <w:t>2. képzési terület szerinti közös modul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ind w:hanging="7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b/>
                <w:sz w:val="18"/>
                <w:szCs w:val="18"/>
              </w:rPr>
            </w:pPr>
            <w:r w:rsidRPr="002F031C">
              <w:rPr>
                <w:b/>
                <w:sz w:val="18"/>
                <w:szCs w:val="18"/>
              </w:rPr>
              <w:t>22</w:t>
            </w:r>
          </w:p>
        </w:tc>
      </w:tr>
      <w:tr w:rsidR="001F3631" w:rsidRPr="002F031C" w:rsidTr="00393A0C">
        <w:trPr>
          <w:trHeight w:val="2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KME-A-0201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Társadalomtörténet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ea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ő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</w:t>
            </w:r>
          </w:p>
        </w:tc>
      </w:tr>
      <w:tr w:rsidR="001F3631" w:rsidRPr="002F031C" w:rsidTr="00393A0C">
        <w:trPr>
          <w:trHeight w:val="2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KME-A-0401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 xml:space="preserve">A közvetlen emberi kommunikáció 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ea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ő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</w:t>
            </w:r>
          </w:p>
        </w:tc>
      </w:tr>
      <w:tr w:rsidR="001F3631" w:rsidRPr="002F031C" w:rsidTr="00393A0C">
        <w:trPr>
          <w:trHeight w:val="2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KME-A-0501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Bevezetés a szociológiába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ea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1.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ő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</w:t>
            </w:r>
          </w:p>
        </w:tc>
      </w:tr>
      <w:tr w:rsidR="001F3631" w:rsidRPr="002F031C" w:rsidTr="00393A0C">
        <w:trPr>
          <w:trHeight w:val="2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KME-A-0701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Nyilvános beszéd és prezentáció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gyak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gyj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1.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ő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</w:t>
            </w:r>
          </w:p>
        </w:tc>
      </w:tr>
      <w:tr w:rsidR="001F3631" w:rsidRPr="002F031C" w:rsidTr="00393A0C">
        <w:trPr>
          <w:trHeight w:val="2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KME-SZ-0101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 xml:space="preserve">Tudományos írásmű 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szem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gyj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1.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ő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</w:t>
            </w:r>
          </w:p>
        </w:tc>
      </w:tr>
      <w:tr w:rsidR="001F3631" w:rsidRPr="002F031C" w:rsidTr="00393A0C">
        <w:trPr>
          <w:trHeight w:val="2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31" w:rsidRPr="007D45E3" w:rsidRDefault="001F3631" w:rsidP="00393A0C">
            <w:pPr>
              <w:rPr>
                <w:color w:val="FF0000"/>
                <w:sz w:val="18"/>
                <w:szCs w:val="18"/>
              </w:rPr>
            </w:pPr>
            <w:r w:rsidRPr="00F86CBE">
              <w:rPr>
                <w:sz w:val="18"/>
                <w:szCs w:val="18"/>
              </w:rPr>
              <w:t>KME-T-06001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 társadalomtudományi kutatás módszerei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ea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2.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t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4</w:t>
            </w:r>
          </w:p>
        </w:tc>
      </w:tr>
      <w:tr w:rsidR="001F3631" w:rsidRPr="002F031C" w:rsidTr="00393A0C">
        <w:trPr>
          <w:trHeight w:val="2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KME-T-0901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Európai Uniós jogi ismeretek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ea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1.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ő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</w:t>
            </w:r>
          </w:p>
        </w:tc>
      </w:tr>
    </w:tbl>
    <w:p w:rsidR="001F3631" w:rsidRPr="00DF70E9" w:rsidRDefault="001F3631" w:rsidP="001F3631">
      <w:pPr>
        <w:rPr>
          <w:sz w:val="16"/>
          <w:szCs w:val="16"/>
        </w:rPr>
      </w:pPr>
    </w:p>
    <w:tbl>
      <w:tblPr>
        <w:tblW w:w="922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8"/>
        <w:gridCol w:w="3069"/>
        <w:gridCol w:w="635"/>
        <w:gridCol w:w="475"/>
        <w:gridCol w:w="6"/>
        <w:gridCol w:w="468"/>
        <w:gridCol w:w="6"/>
        <w:gridCol w:w="462"/>
        <w:gridCol w:w="539"/>
        <w:gridCol w:w="6"/>
        <w:gridCol w:w="468"/>
        <w:gridCol w:w="1266"/>
        <w:gridCol w:w="567"/>
      </w:tblGrid>
      <w:tr w:rsidR="001F3631" w:rsidRPr="00DF70E9" w:rsidTr="00393A0C">
        <w:trPr>
          <w:trHeight w:val="28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kód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tantárgy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típus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óra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ért.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rit.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kredit</w:t>
            </w:r>
          </w:p>
        </w:tc>
      </w:tr>
      <w:tr w:rsidR="001F3631" w:rsidRPr="00DF70E9" w:rsidTr="00393A0C">
        <w:trPr>
          <w:trHeight w:val="28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BF5DE3" w:rsidRDefault="001F3631" w:rsidP="00393A0C">
            <w:pPr>
              <w:rPr>
                <w:b/>
                <w:sz w:val="20"/>
              </w:rPr>
            </w:pPr>
            <w:r w:rsidRPr="00BF5DE3">
              <w:rPr>
                <w:b/>
                <w:bCs/>
                <w:sz w:val="20"/>
              </w:rPr>
              <w:t>3. szakképzési modul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b/>
                <w:sz w:val="18"/>
                <w:szCs w:val="18"/>
              </w:rPr>
            </w:pPr>
            <w:r w:rsidRPr="002F031C">
              <w:rPr>
                <w:b/>
                <w:sz w:val="18"/>
                <w:szCs w:val="18"/>
              </w:rPr>
              <w:t>56</w:t>
            </w:r>
          </w:p>
        </w:tc>
      </w:tr>
      <w:tr w:rsidR="001F3631" w:rsidRPr="00DF70E9" w:rsidTr="00393A0C">
        <w:trPr>
          <w:trHeight w:val="28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KME-S-01</w:t>
            </w:r>
            <w:r>
              <w:rPr>
                <w:sz w:val="18"/>
                <w:szCs w:val="18"/>
              </w:rPr>
              <w:t>1</w:t>
            </w:r>
            <w:r w:rsidRPr="002F031C">
              <w:rPr>
                <w:sz w:val="18"/>
                <w:szCs w:val="18"/>
              </w:rPr>
              <w:t>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 xml:space="preserve">A mozgókép- és médiaelemzés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ea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3.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ő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4</w:t>
            </w:r>
          </w:p>
        </w:tc>
      </w:tr>
      <w:tr w:rsidR="001F3631" w:rsidRPr="00DF70E9" w:rsidTr="00393A0C">
        <w:trPr>
          <w:trHeight w:val="28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KME-S-0301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Kiadói ismeretek és kiadványszerkesztés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ea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3.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ő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4</w:t>
            </w:r>
          </w:p>
        </w:tc>
      </w:tr>
      <w:tr w:rsidR="001F3631" w:rsidRPr="00DF70E9" w:rsidTr="00393A0C">
        <w:trPr>
          <w:trHeight w:val="28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KME-S-0401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Sajtó- és médiaműfajok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szem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gyj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3.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ő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4</w:t>
            </w:r>
          </w:p>
        </w:tc>
      </w:tr>
      <w:tr w:rsidR="001F3631" w:rsidRPr="00DF70E9" w:rsidTr="00393A0C">
        <w:trPr>
          <w:trHeight w:val="28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KME-S-07</w:t>
            </w:r>
            <w:r>
              <w:rPr>
                <w:sz w:val="18"/>
                <w:szCs w:val="18"/>
              </w:rPr>
              <w:t>1</w:t>
            </w:r>
            <w:r w:rsidRPr="002F031C">
              <w:rPr>
                <w:sz w:val="18"/>
                <w:szCs w:val="18"/>
              </w:rPr>
              <w:t>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Médiaszabályozás és sajtóetika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ea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ő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4</w:t>
            </w:r>
          </w:p>
        </w:tc>
      </w:tr>
      <w:tr w:rsidR="001F3631" w:rsidRPr="00DF70E9" w:rsidTr="00393A0C">
        <w:tblPrEx>
          <w:shd w:val="clear" w:color="auto" w:fill="FFFFFF"/>
        </w:tblPrEx>
        <w:trPr>
          <w:trHeight w:val="28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31" w:rsidRPr="00F86CBE" w:rsidRDefault="001F3631" w:rsidP="00393A0C">
            <w:pPr>
              <w:rPr>
                <w:sz w:val="18"/>
                <w:szCs w:val="18"/>
              </w:rPr>
            </w:pPr>
            <w:r w:rsidRPr="00F86CBE">
              <w:rPr>
                <w:sz w:val="18"/>
                <w:szCs w:val="18"/>
              </w:rPr>
              <w:t>KME-S-08001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Marketing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ea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2.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t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4</w:t>
            </w:r>
          </w:p>
        </w:tc>
      </w:tr>
      <w:tr w:rsidR="001F3631" w:rsidRPr="00DF70E9" w:rsidTr="00393A0C">
        <w:trPr>
          <w:trHeight w:val="28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31" w:rsidRPr="00F86CBE" w:rsidRDefault="001F3631" w:rsidP="00393A0C">
            <w:pPr>
              <w:rPr>
                <w:sz w:val="18"/>
                <w:szCs w:val="18"/>
              </w:rPr>
            </w:pPr>
            <w:r w:rsidRPr="00F86CBE">
              <w:rPr>
                <w:sz w:val="18"/>
                <w:szCs w:val="18"/>
              </w:rPr>
              <w:t>KME-S-1201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PR ismeretek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ea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2.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t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4</w:t>
            </w:r>
          </w:p>
        </w:tc>
      </w:tr>
      <w:tr w:rsidR="001F3631" w:rsidRPr="00DF70E9" w:rsidTr="00393A0C">
        <w:trPr>
          <w:trHeight w:val="28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31" w:rsidRPr="00F86CBE" w:rsidRDefault="001F3631" w:rsidP="00393A0C">
            <w:pPr>
              <w:rPr>
                <w:sz w:val="18"/>
                <w:szCs w:val="18"/>
              </w:rPr>
            </w:pPr>
            <w:r w:rsidRPr="00F86CBE">
              <w:rPr>
                <w:sz w:val="18"/>
                <w:szCs w:val="18"/>
              </w:rPr>
              <w:t>KME-S-1301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Kommunikációs tréning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szem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gyj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1.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ő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</w:t>
            </w:r>
          </w:p>
        </w:tc>
      </w:tr>
      <w:tr w:rsidR="001F3631" w:rsidRPr="00DF70E9" w:rsidTr="00393A0C">
        <w:trPr>
          <w:trHeight w:val="28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31" w:rsidRPr="00F86CBE" w:rsidRDefault="001F3631" w:rsidP="00393A0C">
            <w:pPr>
              <w:rPr>
                <w:sz w:val="18"/>
                <w:szCs w:val="18"/>
              </w:rPr>
            </w:pPr>
            <w:r w:rsidRPr="00F86CBE">
              <w:rPr>
                <w:sz w:val="18"/>
                <w:szCs w:val="18"/>
              </w:rPr>
              <w:t>KME-T-02001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Médiaanyagok készítése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gyak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gyj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2.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t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5</w:t>
            </w:r>
          </w:p>
        </w:tc>
      </w:tr>
      <w:tr w:rsidR="001F3631" w:rsidRPr="00DF70E9" w:rsidTr="00393A0C">
        <w:trPr>
          <w:trHeight w:val="28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31" w:rsidRPr="00F86CBE" w:rsidRDefault="001F3631" w:rsidP="00393A0C">
            <w:pPr>
              <w:rPr>
                <w:sz w:val="18"/>
                <w:szCs w:val="18"/>
              </w:rPr>
            </w:pPr>
            <w:r w:rsidRPr="00F86CBE">
              <w:rPr>
                <w:sz w:val="18"/>
                <w:szCs w:val="18"/>
              </w:rPr>
              <w:t>KME-T-1111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 xml:space="preserve">Közéleti ismeretek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ea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1.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ő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4</w:t>
            </w:r>
          </w:p>
        </w:tc>
      </w:tr>
      <w:tr w:rsidR="001F3631" w:rsidRPr="00DF70E9" w:rsidTr="00393A0C">
        <w:trPr>
          <w:trHeight w:val="28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31" w:rsidRPr="00F86CBE" w:rsidRDefault="001F3631" w:rsidP="00393A0C">
            <w:pPr>
              <w:rPr>
                <w:sz w:val="18"/>
                <w:szCs w:val="18"/>
              </w:rPr>
            </w:pPr>
            <w:r w:rsidRPr="00F86CBE">
              <w:rPr>
                <w:sz w:val="18"/>
                <w:szCs w:val="18"/>
              </w:rPr>
              <w:t>KME-T-1112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Médiaismeret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ea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1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ő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4</w:t>
            </w:r>
          </w:p>
        </w:tc>
      </w:tr>
      <w:tr w:rsidR="001F3631" w:rsidRPr="00DF70E9" w:rsidTr="00393A0C">
        <w:trPr>
          <w:trHeight w:val="28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31" w:rsidRPr="00F86CBE" w:rsidRDefault="001F3631" w:rsidP="00393A0C">
            <w:pPr>
              <w:rPr>
                <w:sz w:val="18"/>
                <w:szCs w:val="18"/>
              </w:rPr>
            </w:pPr>
            <w:r w:rsidRPr="00F86CBE">
              <w:rPr>
                <w:sz w:val="18"/>
                <w:szCs w:val="18"/>
              </w:rPr>
              <w:t>KME-T-1113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Forgatókönyvírás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szem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gyj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3.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ő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4</w:t>
            </w:r>
          </w:p>
        </w:tc>
      </w:tr>
      <w:tr w:rsidR="001F3631" w:rsidRPr="00947A5B" w:rsidTr="00393A0C">
        <w:trPr>
          <w:trHeight w:val="28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31" w:rsidRPr="00F86CBE" w:rsidRDefault="001F3631" w:rsidP="00393A0C">
            <w:pPr>
              <w:rPr>
                <w:sz w:val="18"/>
                <w:szCs w:val="18"/>
              </w:rPr>
            </w:pPr>
            <w:r w:rsidRPr="00F86CBE">
              <w:rPr>
                <w:sz w:val="18"/>
                <w:szCs w:val="18"/>
              </w:rPr>
              <w:t>KME-T-12001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Sajtótörténet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ea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k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2.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t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4</w:t>
            </w:r>
          </w:p>
        </w:tc>
      </w:tr>
      <w:tr w:rsidR="001F3631" w:rsidRPr="00DF70E9" w:rsidTr="00393A0C">
        <w:trPr>
          <w:trHeight w:val="28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31" w:rsidRPr="00F86CBE" w:rsidRDefault="001F3631" w:rsidP="00393A0C">
            <w:pPr>
              <w:rPr>
                <w:sz w:val="18"/>
                <w:szCs w:val="18"/>
              </w:rPr>
            </w:pPr>
            <w:r w:rsidRPr="00F86CBE">
              <w:rPr>
                <w:sz w:val="18"/>
                <w:szCs w:val="18"/>
              </w:rPr>
              <w:t>KME-T-1301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Multimédia ismeretek I.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szem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gyj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ő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4</w:t>
            </w:r>
          </w:p>
        </w:tc>
      </w:tr>
      <w:tr w:rsidR="001F3631" w:rsidRPr="00DF70E9" w:rsidTr="00393A0C">
        <w:trPr>
          <w:trHeight w:val="28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631" w:rsidRPr="00F86CBE" w:rsidRDefault="001F3631" w:rsidP="00393A0C">
            <w:pPr>
              <w:rPr>
                <w:sz w:val="18"/>
                <w:szCs w:val="18"/>
              </w:rPr>
            </w:pPr>
            <w:r w:rsidRPr="00F86CBE">
              <w:rPr>
                <w:sz w:val="18"/>
                <w:szCs w:val="18"/>
              </w:rPr>
              <w:t>KME-T-14001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Újságírói ismeretek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szem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gyj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2.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t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4</w:t>
            </w:r>
          </w:p>
        </w:tc>
      </w:tr>
    </w:tbl>
    <w:p w:rsidR="001F3631" w:rsidRPr="00DF70E9" w:rsidRDefault="001F3631" w:rsidP="001F3631">
      <w:pPr>
        <w:rPr>
          <w:sz w:val="16"/>
          <w:szCs w:val="16"/>
        </w:rPr>
      </w:pPr>
    </w:p>
    <w:tbl>
      <w:tblPr>
        <w:tblW w:w="9242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3071"/>
        <w:gridCol w:w="651"/>
        <w:gridCol w:w="475"/>
        <w:gridCol w:w="497"/>
        <w:gridCol w:w="501"/>
        <w:gridCol w:w="479"/>
        <w:gridCol w:w="474"/>
        <w:gridCol w:w="1267"/>
        <w:gridCol w:w="567"/>
      </w:tblGrid>
      <w:tr w:rsidR="001F3631" w:rsidRPr="00DF70E9" w:rsidTr="00393A0C">
        <w:trPr>
          <w:trHeight w:val="2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kód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tantárgy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típus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óra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for-ma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ért.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rit.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sz w:val="16"/>
                <w:szCs w:val="16"/>
              </w:rPr>
            </w:pPr>
            <w:r w:rsidRPr="00DF70E9">
              <w:rPr>
                <w:sz w:val="16"/>
                <w:szCs w:val="16"/>
              </w:rPr>
              <w:t>kredit</w:t>
            </w:r>
          </w:p>
        </w:tc>
      </w:tr>
      <w:tr w:rsidR="001F3631" w:rsidRPr="002F031C" w:rsidTr="00393A0C">
        <w:tblPrEx>
          <w:shd w:val="clear" w:color="auto" w:fill="auto"/>
        </w:tblPrEx>
        <w:trPr>
          <w:trHeight w:val="2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BF5DE3" w:rsidRDefault="001F3631" w:rsidP="00393A0C">
            <w:pPr>
              <w:rPr>
                <w:b/>
                <w:sz w:val="20"/>
              </w:rPr>
            </w:pPr>
            <w:r w:rsidRPr="00BF5DE3">
              <w:rPr>
                <w:b/>
                <w:bCs/>
                <w:sz w:val="20"/>
              </w:rPr>
              <w:t>4. gyakorlati modul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b/>
                <w:sz w:val="18"/>
                <w:szCs w:val="18"/>
              </w:rPr>
            </w:pPr>
            <w:r w:rsidRPr="002F031C">
              <w:rPr>
                <w:b/>
                <w:sz w:val="18"/>
                <w:szCs w:val="18"/>
              </w:rPr>
              <w:t>30</w:t>
            </w:r>
          </w:p>
        </w:tc>
      </w:tr>
      <w:tr w:rsidR="001F3631" w:rsidRPr="002F031C" w:rsidTr="00393A0C">
        <w:tblPrEx>
          <w:shd w:val="clear" w:color="auto" w:fill="auto"/>
        </w:tblPrEx>
        <w:trPr>
          <w:trHeight w:val="2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GYMOD0101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pStyle w:val="Lbjegyzetszveg"/>
              <w:tabs>
                <w:tab w:val="center" w:pos="1011"/>
              </w:tabs>
              <w:jc w:val="both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Partnerkapcsolatok a szervezetben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gyak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160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gyj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4.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t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10</w:t>
            </w:r>
          </w:p>
        </w:tc>
      </w:tr>
      <w:tr w:rsidR="001F3631" w:rsidRPr="002F031C" w:rsidTr="00393A0C">
        <w:tblPrEx>
          <w:shd w:val="clear" w:color="auto" w:fill="auto"/>
        </w:tblPrEx>
        <w:trPr>
          <w:trHeight w:val="2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GYMOD0201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Szervezési feladatok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gyak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240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A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2F031C">
              <w:rPr>
                <w:rFonts w:eastAsia="Times New Roman"/>
                <w:sz w:val="18"/>
                <w:szCs w:val="18"/>
              </w:rPr>
              <w:t>gyj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4.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t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10</w:t>
            </w:r>
          </w:p>
        </w:tc>
      </w:tr>
      <w:tr w:rsidR="001F3631" w:rsidRPr="002F031C" w:rsidTr="00393A0C">
        <w:tblPrEx>
          <w:shd w:val="clear" w:color="auto" w:fill="auto"/>
        </w:tblPrEx>
        <w:trPr>
          <w:trHeight w:val="2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GYMOD0301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Ügyviteli munkafolyamatok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gyak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160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b/>
                <w:sz w:val="18"/>
                <w:szCs w:val="18"/>
              </w:rPr>
            </w:pPr>
            <w:r w:rsidRPr="002F031C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gyj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4.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631" w:rsidRPr="002F031C" w:rsidRDefault="001F3631" w:rsidP="00393A0C">
            <w:pPr>
              <w:jc w:val="center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t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631" w:rsidRPr="002F031C" w:rsidRDefault="001F3631" w:rsidP="00393A0C">
            <w:pPr>
              <w:jc w:val="right"/>
              <w:rPr>
                <w:sz w:val="18"/>
                <w:szCs w:val="18"/>
              </w:rPr>
            </w:pPr>
            <w:r w:rsidRPr="002F031C">
              <w:rPr>
                <w:sz w:val="18"/>
                <w:szCs w:val="18"/>
              </w:rPr>
              <w:t>10</w:t>
            </w:r>
          </w:p>
        </w:tc>
      </w:tr>
    </w:tbl>
    <w:p w:rsidR="001F3631" w:rsidRPr="00DF70E9" w:rsidRDefault="001F3631" w:rsidP="001F3631">
      <w:pPr>
        <w:rPr>
          <w:sz w:val="16"/>
          <w:szCs w:val="16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1113"/>
        <w:gridCol w:w="466"/>
        <w:gridCol w:w="466"/>
        <w:gridCol w:w="466"/>
        <w:gridCol w:w="466"/>
        <w:gridCol w:w="1275"/>
        <w:gridCol w:w="567"/>
      </w:tblGrid>
      <w:tr w:rsidR="001F3631" w:rsidRPr="00CB3378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rPr>
                <w:b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rPr>
                <w:b/>
                <w:sz w:val="20"/>
              </w:rPr>
            </w:pPr>
            <w:r w:rsidRPr="00DF70E9">
              <w:rPr>
                <w:b/>
                <w:sz w:val="20"/>
              </w:rPr>
              <w:t>ÖSSZESEN: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b/>
                <w:sz w:val="20"/>
              </w:rPr>
            </w:pPr>
            <w:r w:rsidRPr="00DF70E9">
              <w:rPr>
                <w:b/>
                <w:sz w:val="20"/>
              </w:rPr>
              <w:t>1 310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3631" w:rsidRPr="00DF70E9" w:rsidRDefault="001F3631" w:rsidP="00393A0C">
            <w:pPr>
              <w:ind w:hanging="70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DF70E9" w:rsidRDefault="001F3631" w:rsidP="00393A0C">
            <w:pPr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3631" w:rsidRPr="00CB3378" w:rsidRDefault="001F3631" w:rsidP="00393A0C">
            <w:pPr>
              <w:jc w:val="center"/>
              <w:rPr>
                <w:b/>
                <w:sz w:val="20"/>
              </w:rPr>
            </w:pPr>
            <w:r w:rsidRPr="00DF70E9">
              <w:rPr>
                <w:b/>
                <w:sz w:val="20"/>
              </w:rPr>
              <w:t>120</w:t>
            </w:r>
          </w:p>
        </w:tc>
      </w:tr>
    </w:tbl>
    <w:p w:rsidR="001F3631" w:rsidRDefault="001F3631" w:rsidP="001F3631">
      <w:pPr>
        <w:rPr>
          <w:color w:val="FF0000"/>
        </w:rPr>
        <w:sectPr w:rsidR="001F3631" w:rsidSect="009F5E4D">
          <w:headerReference w:type="even" r:id="rId6"/>
          <w:headerReference w:type="default" r:id="rId7"/>
          <w:pgSz w:w="11906" w:h="16838" w:code="9"/>
          <w:pgMar w:top="1418" w:right="1418" w:bottom="1418" w:left="1418" w:header="709" w:footer="709" w:gutter="0"/>
          <w:cols w:space="708"/>
          <w:docGrid w:linePitch="354"/>
        </w:sectPr>
      </w:pPr>
    </w:p>
    <w:p w:rsidR="00707B09" w:rsidRPr="00822DA6" w:rsidRDefault="00707B09" w:rsidP="001F3631">
      <w:pPr>
        <w:jc w:val="center"/>
      </w:pPr>
    </w:p>
    <w:sectPr w:rsidR="00707B09" w:rsidRPr="00822DA6" w:rsidSect="00055C6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9AB" w:rsidRDefault="007139AB">
      <w:r>
        <w:separator/>
      </w:r>
    </w:p>
  </w:endnote>
  <w:endnote w:type="continuationSeparator" w:id="0">
    <w:p w:rsidR="007139AB" w:rsidRDefault="00713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A39" w:rsidRDefault="00443A39" w:rsidP="00707B09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F3631">
      <w:rPr>
        <w:rStyle w:val="Oldalszm"/>
        <w:noProof/>
      </w:rPr>
      <w:t>4</w:t>
    </w:r>
    <w:r>
      <w:rPr>
        <w:rStyle w:val="Oldalszm"/>
      </w:rPr>
      <w:fldChar w:fldCharType="end"/>
    </w:r>
  </w:p>
  <w:p w:rsidR="00443A39" w:rsidRDefault="00443A39" w:rsidP="00707B09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A39" w:rsidRDefault="00443A39" w:rsidP="00707B09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F3631">
      <w:rPr>
        <w:rStyle w:val="Oldalszm"/>
        <w:noProof/>
      </w:rPr>
      <w:t>3</w:t>
    </w:r>
    <w:r>
      <w:rPr>
        <w:rStyle w:val="Oldalszm"/>
      </w:rPr>
      <w:fldChar w:fldCharType="end"/>
    </w:r>
  </w:p>
  <w:p w:rsidR="00443A39" w:rsidRDefault="00443A39" w:rsidP="00707B09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9AB" w:rsidRDefault="007139AB">
      <w:r>
        <w:separator/>
      </w:r>
    </w:p>
  </w:footnote>
  <w:footnote w:type="continuationSeparator" w:id="0">
    <w:p w:rsidR="007139AB" w:rsidRDefault="00713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631" w:rsidRPr="003E25F7" w:rsidRDefault="001F3631">
    <w:pPr>
      <w:pStyle w:val="lfej"/>
      <w:rPr>
        <w:u w:val="single"/>
      </w:rPr>
    </w:pPr>
    <w:r>
      <w:rPr>
        <w:u w:val="single"/>
      </w:rPr>
      <w:t>PTE IGYK TANREND</w:t>
    </w:r>
    <w:r>
      <w:rPr>
        <w:u w:val="single"/>
      </w:rPr>
      <w:tab/>
    </w:r>
    <w:r>
      <w:rPr>
        <w:u w:val="single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631" w:rsidRPr="006F2E63" w:rsidRDefault="001F3631" w:rsidP="00980AA1">
    <w:pPr>
      <w:pStyle w:val="lfej"/>
      <w:tabs>
        <w:tab w:val="clear" w:pos="4536"/>
        <w:tab w:val="center" w:pos="3510"/>
      </w:tabs>
      <w:rPr>
        <w:u w:val="single"/>
      </w:rPr>
    </w:pPr>
    <w:r>
      <w:rPr>
        <w:u w:val="single"/>
      </w:rPr>
      <w:tab/>
    </w:r>
    <w:r>
      <w:rPr>
        <w:u w:val="single"/>
      </w:rPr>
      <w:tab/>
      <w:t>MODERÁTOR (FOKSZ)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A39" w:rsidRPr="00C0385E" w:rsidRDefault="00443A39" w:rsidP="00707B09">
    <w:pPr>
      <w:pStyle w:val="lfej"/>
      <w:rPr>
        <w:u w:val="single"/>
      </w:rPr>
    </w:pPr>
    <w:r>
      <w:rPr>
        <w:u w:val="single"/>
      </w:rPr>
      <w:t>PTE IGYK TANREND</w:t>
    </w:r>
    <w:r>
      <w:rPr>
        <w:u w:val="single"/>
      </w:rPr>
      <w:tab/>
    </w:r>
    <w:r>
      <w:rPr>
        <w:u w:val="single"/>
      </w:rPr>
      <w:tab/>
    </w:r>
  </w:p>
  <w:p w:rsidR="00443A39" w:rsidRDefault="00443A39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A39" w:rsidRPr="00C0385E" w:rsidRDefault="00443A39" w:rsidP="00707B09">
    <w:pPr>
      <w:pStyle w:val="lfej"/>
      <w:tabs>
        <w:tab w:val="clear" w:pos="4536"/>
        <w:tab w:val="center" w:pos="2470"/>
      </w:tabs>
      <w:rPr>
        <w:u w:val="single"/>
      </w:rPr>
    </w:pPr>
    <w:r>
      <w:rPr>
        <w:u w:val="single"/>
      </w:rPr>
      <w:tab/>
    </w:r>
    <w:r>
      <w:rPr>
        <w:u w:val="single"/>
      </w:rPr>
      <w:tab/>
      <w:t>MODERÁTOR FOKSZ</w:t>
    </w:r>
  </w:p>
  <w:p w:rsidR="00443A39" w:rsidRDefault="00443A3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7B09"/>
    <w:rsid w:val="00021BCD"/>
    <w:rsid w:val="00046D15"/>
    <w:rsid w:val="00055C63"/>
    <w:rsid w:val="00062832"/>
    <w:rsid w:val="00077FEF"/>
    <w:rsid w:val="000B025F"/>
    <w:rsid w:val="0018379D"/>
    <w:rsid w:val="001C6893"/>
    <w:rsid w:val="001D5DC7"/>
    <w:rsid w:val="001E2A18"/>
    <w:rsid w:val="001F3631"/>
    <w:rsid w:val="00284EA3"/>
    <w:rsid w:val="002A0D63"/>
    <w:rsid w:val="002C7C0B"/>
    <w:rsid w:val="003007CE"/>
    <w:rsid w:val="00311E54"/>
    <w:rsid w:val="00331010"/>
    <w:rsid w:val="003A2CD4"/>
    <w:rsid w:val="003B3021"/>
    <w:rsid w:val="003B3F55"/>
    <w:rsid w:val="003D7164"/>
    <w:rsid w:val="00400EB6"/>
    <w:rsid w:val="00443A39"/>
    <w:rsid w:val="00450524"/>
    <w:rsid w:val="00461915"/>
    <w:rsid w:val="004A01FE"/>
    <w:rsid w:val="004A5638"/>
    <w:rsid w:val="005335A9"/>
    <w:rsid w:val="005337B5"/>
    <w:rsid w:val="005909FA"/>
    <w:rsid w:val="005A3A19"/>
    <w:rsid w:val="005C16CE"/>
    <w:rsid w:val="00642C0D"/>
    <w:rsid w:val="006E04C1"/>
    <w:rsid w:val="00707B09"/>
    <w:rsid w:val="007117A9"/>
    <w:rsid w:val="007139AB"/>
    <w:rsid w:val="0075546F"/>
    <w:rsid w:val="007B36AF"/>
    <w:rsid w:val="007C734C"/>
    <w:rsid w:val="00822DA6"/>
    <w:rsid w:val="00831FBE"/>
    <w:rsid w:val="008809EE"/>
    <w:rsid w:val="008A030D"/>
    <w:rsid w:val="008B5405"/>
    <w:rsid w:val="009053A7"/>
    <w:rsid w:val="0091425C"/>
    <w:rsid w:val="00920BF5"/>
    <w:rsid w:val="00995A11"/>
    <w:rsid w:val="009A297B"/>
    <w:rsid w:val="009A6B61"/>
    <w:rsid w:val="009B30CA"/>
    <w:rsid w:val="009B41C5"/>
    <w:rsid w:val="00A854B9"/>
    <w:rsid w:val="00AB6B5B"/>
    <w:rsid w:val="00AC6F8E"/>
    <w:rsid w:val="00AE701A"/>
    <w:rsid w:val="00B279E9"/>
    <w:rsid w:val="00B87CFA"/>
    <w:rsid w:val="00BB0034"/>
    <w:rsid w:val="00BC1BE2"/>
    <w:rsid w:val="00C06D2E"/>
    <w:rsid w:val="00C25389"/>
    <w:rsid w:val="00C5139D"/>
    <w:rsid w:val="00C602D0"/>
    <w:rsid w:val="00C74146"/>
    <w:rsid w:val="00C7642C"/>
    <w:rsid w:val="00C83A85"/>
    <w:rsid w:val="00CB3378"/>
    <w:rsid w:val="00D06460"/>
    <w:rsid w:val="00D545B3"/>
    <w:rsid w:val="00DA797B"/>
    <w:rsid w:val="00DB24E9"/>
    <w:rsid w:val="00DF70E9"/>
    <w:rsid w:val="00E14DA3"/>
    <w:rsid w:val="00E24092"/>
    <w:rsid w:val="00E27196"/>
    <w:rsid w:val="00E45C4D"/>
    <w:rsid w:val="00E465D3"/>
    <w:rsid w:val="00E53D08"/>
    <w:rsid w:val="00ED14F8"/>
    <w:rsid w:val="00ED458B"/>
    <w:rsid w:val="00F106ED"/>
    <w:rsid w:val="00F6596F"/>
    <w:rsid w:val="00F96555"/>
    <w:rsid w:val="00F97516"/>
    <w:rsid w:val="00FA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664FDF9-BFE7-4D0C-BE98-703AA3C13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07B09"/>
    <w:rPr>
      <w:rFonts w:eastAsia="Batang"/>
      <w:sz w:val="26"/>
    </w:rPr>
  </w:style>
  <w:style w:type="paragraph" w:styleId="Cmsor1">
    <w:name w:val="heading 1"/>
    <w:basedOn w:val="Norml"/>
    <w:next w:val="Norml"/>
    <w:link w:val="Cmsor1Char"/>
    <w:qFormat/>
    <w:rsid w:val="001F363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aliases w:val=" Char"/>
    <w:basedOn w:val="Norml"/>
    <w:next w:val="Norml"/>
    <w:link w:val="Cmsor2Char"/>
    <w:qFormat/>
    <w:rsid w:val="00707B09"/>
    <w:pPr>
      <w:keepNext/>
      <w:autoSpaceDE w:val="0"/>
      <w:autoSpaceDN w:val="0"/>
      <w:jc w:val="center"/>
      <w:outlineLvl w:val="1"/>
    </w:pPr>
    <w:rPr>
      <w:rFonts w:cs="Ottawa"/>
      <w:b/>
      <w:bCs/>
      <w:iCs/>
      <w:sz w:val="28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aliases w:val=" Char Char"/>
    <w:link w:val="Cmsor2"/>
    <w:rsid w:val="00707B09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styleId="lfej">
    <w:name w:val="header"/>
    <w:basedOn w:val="Norml"/>
    <w:link w:val="lfejChar"/>
    <w:rsid w:val="00707B0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707B0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07B09"/>
  </w:style>
  <w:style w:type="paragraph" w:styleId="Buborkszveg">
    <w:name w:val="Balloon Text"/>
    <w:basedOn w:val="Norml"/>
    <w:semiHidden/>
    <w:rsid w:val="003D7164"/>
    <w:rPr>
      <w:rFonts w:ascii="Tahoma" w:hAnsi="Tahoma" w:cs="Tahoma"/>
      <w:sz w:val="16"/>
      <w:szCs w:val="16"/>
    </w:rPr>
  </w:style>
  <w:style w:type="paragraph" w:styleId="Dokumentumtrkp">
    <w:name w:val="Document Map"/>
    <w:basedOn w:val="Norml"/>
    <w:semiHidden/>
    <w:rsid w:val="00831FBE"/>
    <w:pPr>
      <w:shd w:val="clear" w:color="auto" w:fill="000080"/>
    </w:pPr>
    <w:rPr>
      <w:rFonts w:ascii="Tahoma" w:hAnsi="Tahoma" w:cs="Tahoma"/>
      <w:sz w:val="20"/>
    </w:rPr>
  </w:style>
  <w:style w:type="paragraph" w:customStyle="1" w:styleId="Default">
    <w:name w:val="Default"/>
    <w:rsid w:val="005337B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bjegyzetszveg">
    <w:name w:val="footnote text"/>
    <w:basedOn w:val="Norml"/>
    <w:link w:val="LbjegyzetszvegChar"/>
    <w:rsid w:val="00CB3378"/>
    <w:rPr>
      <w:rFonts w:eastAsia="Times New Roman"/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CB3378"/>
  </w:style>
  <w:style w:type="character" w:customStyle="1" w:styleId="Cmsor1Char">
    <w:name w:val="Címsor 1 Char"/>
    <w:basedOn w:val="Bekezdsalapbettpusa"/>
    <w:link w:val="Cmsor1"/>
    <w:rsid w:val="001F363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lfejChar">
    <w:name w:val="Élőfej Char"/>
    <w:link w:val="lfej"/>
    <w:rsid w:val="001F3631"/>
    <w:rPr>
      <w:rFonts w:eastAsia="Batang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278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-</vt:lpstr>
    </vt:vector>
  </TitlesOfParts>
  <Company>PTE-IGYFK</Company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mozolai</dc:creator>
  <cp:keywords/>
  <dc:description/>
  <cp:lastModifiedBy>Szabó Ernő János</cp:lastModifiedBy>
  <cp:revision>15</cp:revision>
  <cp:lastPrinted>2009-05-11T07:57:00Z</cp:lastPrinted>
  <dcterms:created xsi:type="dcterms:W3CDTF">2011-08-09T16:13:00Z</dcterms:created>
  <dcterms:modified xsi:type="dcterms:W3CDTF">2014-09-01T11:22:00Z</dcterms:modified>
</cp:coreProperties>
</file>