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F01A34" w:rsidRDefault="00EC3544" w:rsidP="00F01A34">
      <w:pPr>
        <w:pStyle w:val="Cimzes"/>
        <w:ind w:left="0"/>
        <w:rPr>
          <w:rFonts w:ascii="Arial" w:hAnsi="Arial"/>
        </w:rPr>
        <w:sectPr w:rsidR="00EC3544" w:rsidRPr="00F01A34" w:rsidSect="00150D7A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0EC7A8C4" w14:textId="77777777" w:rsidR="00364F16" w:rsidRDefault="00364F16" w:rsidP="00364F16">
      <w:pPr>
        <w:spacing w:line="400" w:lineRule="auto"/>
        <w:ind w:left="116"/>
        <w:jc w:val="center"/>
        <w:rPr>
          <w:b/>
        </w:rPr>
      </w:pPr>
      <w:r>
        <w:rPr>
          <w:b/>
        </w:rPr>
        <w:lastRenderedPageBreak/>
        <w:t>GYAKORLATI VIZSGA TÉMAVÁLASZTÁS</w:t>
      </w:r>
    </w:p>
    <w:p w14:paraId="1CA22C37" w14:textId="77777777" w:rsidR="00364F16" w:rsidRDefault="00364F16" w:rsidP="00364F16">
      <w:pPr>
        <w:spacing w:line="400" w:lineRule="auto"/>
        <w:ind w:left="116"/>
        <w:jc w:val="center"/>
        <w:rPr>
          <w:b/>
        </w:rPr>
      </w:pPr>
      <w:r>
        <w:rPr>
          <w:b/>
        </w:rPr>
        <w:t>SZAKOKTATÓ SZAK</w:t>
      </w:r>
    </w:p>
    <w:p w14:paraId="1486F8A0" w14:textId="77777777" w:rsidR="00364F16" w:rsidRDefault="00364F16" w:rsidP="00364F16">
      <w:pPr>
        <w:spacing w:line="400" w:lineRule="auto"/>
        <w:ind w:left="116"/>
        <w:jc w:val="center"/>
        <w:rPr>
          <w:b/>
        </w:rPr>
      </w:pPr>
    </w:p>
    <w:p w14:paraId="18FCBFE9" w14:textId="77777777" w:rsidR="00364F16" w:rsidRDefault="00364F16" w:rsidP="00364F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6"/>
        <w:rPr>
          <w:b/>
          <w:color w:val="000000"/>
        </w:rPr>
      </w:pPr>
    </w:p>
    <w:p w14:paraId="335B0072" w14:textId="77777777" w:rsidR="00364F16" w:rsidRDefault="00364F16" w:rsidP="00364F16">
      <w:pPr>
        <w:tabs>
          <w:tab w:val="right" w:pos="9133"/>
        </w:tabs>
        <w:ind w:left="113"/>
        <w:rPr>
          <w:b/>
        </w:rPr>
      </w:pPr>
      <w:r>
        <w:rPr>
          <w:b/>
        </w:rPr>
        <w:t xml:space="preserve">A jelentkező neve:  </w:t>
      </w:r>
      <w:r>
        <w:rPr>
          <w:b/>
        </w:rPr>
        <w:tab/>
      </w:r>
    </w:p>
    <w:p w14:paraId="452CF519" w14:textId="77777777" w:rsidR="00364F16" w:rsidRDefault="00364F16" w:rsidP="00364F16">
      <w:pPr>
        <w:tabs>
          <w:tab w:val="right" w:pos="9133"/>
        </w:tabs>
        <w:ind w:left="113"/>
        <w:rPr>
          <w:b/>
        </w:rPr>
      </w:pPr>
    </w:p>
    <w:p w14:paraId="68C39832" w14:textId="77777777" w:rsidR="00364F16" w:rsidRDefault="00364F16" w:rsidP="00364F16">
      <w:pPr>
        <w:tabs>
          <w:tab w:val="right" w:pos="9133"/>
        </w:tabs>
        <w:ind w:left="113"/>
        <w:rPr>
          <w:b/>
        </w:rPr>
      </w:pPr>
      <w:r>
        <w:rPr>
          <w:b/>
        </w:rPr>
        <w:t xml:space="preserve">Felvételi azonosítója:  </w:t>
      </w:r>
      <w:r>
        <w:rPr>
          <w:b/>
        </w:rPr>
        <w:tab/>
      </w:r>
    </w:p>
    <w:p w14:paraId="32B2A762" w14:textId="77777777" w:rsidR="00364F16" w:rsidRDefault="00364F16" w:rsidP="00364F16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16"/>
        <w:rPr>
          <w:color w:val="000000"/>
        </w:rPr>
      </w:pPr>
    </w:p>
    <w:p w14:paraId="0ACC1FB0" w14:textId="77777777" w:rsidR="00364F16" w:rsidRDefault="00364F16" w:rsidP="00364F16">
      <w:pPr>
        <w:spacing w:before="56" w:line="256" w:lineRule="auto"/>
        <w:ind w:left="116"/>
        <w:rPr>
          <w:i/>
        </w:rPr>
      </w:pPr>
      <w:r>
        <w:rPr>
          <w:i/>
        </w:rPr>
        <w:t>Kérjük, válasszon az alábbi témák közül. Választását a téma előtti négyzetben jelölje X-szel (egyetlen téma választandó)! A megjelölt lesz az Ön preferált témája a gyakorlati vizsga során.</w:t>
      </w:r>
    </w:p>
    <w:p w14:paraId="53E8688C" w14:textId="77777777" w:rsidR="00364F16" w:rsidRDefault="00364F16" w:rsidP="00364F16">
      <w:pPr>
        <w:spacing w:before="56" w:line="256" w:lineRule="auto"/>
        <w:rPr>
          <w:i/>
        </w:rPr>
      </w:pPr>
    </w:p>
    <w:p w14:paraId="15FF92E3" w14:textId="77777777" w:rsidR="00364F16" w:rsidRDefault="00364F16" w:rsidP="00364F16">
      <w:pPr>
        <w:spacing w:before="56" w:line="256" w:lineRule="auto"/>
        <w:ind w:left="116"/>
        <w:rPr>
          <w:b/>
        </w:rPr>
      </w:pPr>
      <w:r>
        <w:rPr>
          <w:b/>
        </w:rPr>
        <w:t>A Szakoktató gyakorlati vizsga témakörei:</w:t>
      </w:r>
    </w:p>
    <w:p w14:paraId="08B2C1A5" w14:textId="77777777" w:rsidR="00364F16" w:rsidRDefault="00364F16" w:rsidP="00364F16">
      <w:pPr>
        <w:spacing w:before="56" w:line="256" w:lineRule="auto"/>
        <w:ind w:left="116"/>
      </w:pPr>
      <w:r>
        <w:t>[  ] 1. Egészség, szabadidő</w:t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[  ]</w:t>
      </w:r>
      <w:proofErr w:type="gramEnd"/>
      <w:r>
        <w:t xml:space="preserve"> 7. Gazdaság, munkaerőpiac</w:t>
      </w:r>
    </w:p>
    <w:p w14:paraId="4CBB8CBD" w14:textId="598865B7" w:rsidR="00364F16" w:rsidRDefault="00364F16" w:rsidP="00364F16">
      <w:pPr>
        <w:spacing w:before="56" w:line="256" w:lineRule="auto"/>
        <w:ind w:left="116"/>
      </w:pPr>
      <w:r>
        <w:t>[  ] 2. Marketing</w:t>
      </w:r>
      <w:r>
        <w:tab/>
      </w:r>
      <w:r>
        <w:tab/>
      </w:r>
      <w:r w:rsidR="0013660B">
        <w:tab/>
      </w:r>
      <w:r w:rsidR="0013660B">
        <w:tab/>
      </w:r>
      <w:r w:rsidR="0013660B">
        <w:tab/>
        <w:t xml:space="preserve">   [  </w:t>
      </w:r>
      <w:r w:rsidR="0013660B">
        <w:t>]</w:t>
      </w:r>
      <w:r w:rsidR="00B34910">
        <w:t xml:space="preserve"> </w:t>
      </w:r>
      <w:bookmarkStart w:id="0" w:name="_GoBack"/>
      <w:bookmarkEnd w:id="0"/>
      <w:r w:rsidR="0013660B">
        <w:t>8.</w:t>
      </w:r>
      <w:r>
        <w:t>Menedzsment, vállalatgazdaságtan</w:t>
      </w:r>
    </w:p>
    <w:p w14:paraId="52131888" w14:textId="77777777" w:rsidR="00364F16" w:rsidRDefault="00364F16" w:rsidP="00364F16">
      <w:pPr>
        <w:spacing w:before="56" w:line="256" w:lineRule="auto"/>
        <w:ind w:left="116"/>
      </w:pPr>
      <w:r>
        <w:t>[  ] 3. Agrárium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[  ]</w:t>
      </w:r>
      <w:proofErr w:type="gramEnd"/>
      <w:r>
        <w:t xml:space="preserve"> 9. Pedagógia, gyógypedagógia</w:t>
      </w:r>
    </w:p>
    <w:p w14:paraId="41A10C7F" w14:textId="77777777" w:rsidR="00364F16" w:rsidRDefault="00364F16" w:rsidP="00364F16">
      <w:pPr>
        <w:spacing w:before="56" w:line="256" w:lineRule="auto"/>
        <w:ind w:left="116"/>
      </w:pPr>
      <w:r>
        <w:t>[  ] 4. Digitális média</w:t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[  ]10</w:t>
      </w:r>
      <w:proofErr w:type="gramEnd"/>
      <w:r>
        <w:t>. Pszichológia</w:t>
      </w:r>
    </w:p>
    <w:p w14:paraId="5A693DF9" w14:textId="77777777" w:rsidR="00364F16" w:rsidRDefault="00364F16" w:rsidP="00364F16">
      <w:pPr>
        <w:spacing w:before="56" w:line="256" w:lineRule="auto"/>
        <w:ind w:left="116"/>
      </w:pPr>
      <w:r>
        <w:t>[  ] 5. Kommunikáció</w:t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[  ]11</w:t>
      </w:r>
      <w:proofErr w:type="gramEnd"/>
      <w:r>
        <w:t>. Képzés, szakképzés</w:t>
      </w:r>
    </w:p>
    <w:p w14:paraId="127B717F" w14:textId="6CE01703" w:rsidR="00364F16" w:rsidRDefault="00364F16" w:rsidP="00364F16">
      <w:pPr>
        <w:spacing w:before="56" w:line="256" w:lineRule="auto"/>
        <w:ind w:left="116"/>
      </w:pPr>
      <w:r>
        <w:t>[  ] 6. Fenntartható fej</w:t>
      </w:r>
      <w:r w:rsidR="0013660B">
        <w:t>lődés, környezetvédelem</w:t>
      </w:r>
      <w:r w:rsidR="0013660B">
        <w:tab/>
      </w:r>
      <w:proofErr w:type="gramStart"/>
      <w:r>
        <w:t>[  ]12</w:t>
      </w:r>
      <w:proofErr w:type="gramEnd"/>
      <w:r>
        <w:t>. Turizmus, vendéglátás</w:t>
      </w:r>
    </w:p>
    <w:p w14:paraId="24BDC82A" w14:textId="77777777" w:rsidR="00364F16" w:rsidRDefault="00364F16" w:rsidP="00364F16">
      <w:pPr>
        <w:spacing w:before="56" w:line="256" w:lineRule="auto"/>
      </w:pPr>
    </w:p>
    <w:p w14:paraId="1FB4C17C" w14:textId="77777777" w:rsidR="00364F16" w:rsidRDefault="00364F16" w:rsidP="00364F16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left="116"/>
        <w:rPr>
          <w:color w:val="000000"/>
        </w:rPr>
      </w:pPr>
    </w:p>
    <w:p w14:paraId="746F7DCC" w14:textId="77777777" w:rsidR="00364F16" w:rsidRDefault="00364F16" w:rsidP="00364F16">
      <w:pPr>
        <w:pBdr>
          <w:top w:val="nil"/>
          <w:left w:val="nil"/>
          <w:bottom w:val="nil"/>
          <w:right w:val="nil"/>
          <w:between w:val="nil"/>
        </w:pBdr>
        <w:tabs>
          <w:tab w:val="left" w:pos="1943"/>
          <w:tab w:val="left" w:pos="3850"/>
        </w:tabs>
        <w:spacing w:line="360" w:lineRule="auto"/>
        <w:ind w:left="116"/>
        <w:rPr>
          <w:color w:val="000000"/>
        </w:rPr>
      </w:pPr>
      <w:r>
        <w:rPr>
          <w:color w:val="000000"/>
        </w:rPr>
        <w:t xml:space="preserve">Kelt: </w:t>
      </w:r>
    </w:p>
    <w:p w14:paraId="7439ED72" w14:textId="77777777" w:rsidR="00364F16" w:rsidRDefault="00364F16" w:rsidP="00364F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6"/>
        <w:rPr>
          <w:color w:val="000000"/>
        </w:rPr>
      </w:pPr>
    </w:p>
    <w:p w14:paraId="6D5735CF" w14:textId="77777777" w:rsidR="00364F16" w:rsidRDefault="00364F16" w:rsidP="00364F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6"/>
        <w:rPr>
          <w:color w:val="000000"/>
        </w:rPr>
      </w:pPr>
    </w:p>
    <w:p w14:paraId="45B828BB" w14:textId="77777777" w:rsidR="00364F16" w:rsidRDefault="00364F16" w:rsidP="00364F16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116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081282F" wp14:editId="05EF7682">
                <wp:simplePos x="0" y="0"/>
                <wp:positionH relativeFrom="column">
                  <wp:posOffset>3556000</wp:posOffset>
                </wp:positionH>
                <wp:positionV relativeFrom="paragraph">
                  <wp:posOffset>215900</wp:posOffset>
                </wp:positionV>
                <wp:extent cx="2374265" cy="22225"/>
                <wp:effectExtent l="0" t="0" r="0" b="0"/>
                <wp:wrapTopAndBottom distT="0" distB="0"/>
                <wp:docPr id="17" name="Egyenes összekötő nyíll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3630" y="3780000"/>
                          <a:ext cx="2364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2464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7" o:spid="_x0000_s1026" type="#_x0000_t32" style="position:absolute;margin-left:280pt;margin-top:17pt;width:186.95pt;height:1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44FF6261" w14:textId="77777777" w:rsidR="00364F16" w:rsidRDefault="00364F16" w:rsidP="00364F16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16"/>
        <w:rPr>
          <w:color w:val="000000"/>
        </w:rPr>
      </w:pPr>
    </w:p>
    <w:p w14:paraId="146DF1EA" w14:textId="77777777" w:rsidR="00364F16" w:rsidRDefault="00364F16" w:rsidP="00364F16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ind w:left="5156"/>
        <w:jc w:val="center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jelentkező aláírása</w:t>
      </w:r>
    </w:p>
    <w:p w14:paraId="58E66D35" w14:textId="77777777" w:rsidR="00364F16" w:rsidRDefault="00364F16" w:rsidP="00364F16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ind w:left="116"/>
        <w:jc w:val="right"/>
        <w:rPr>
          <w:color w:val="000000"/>
        </w:rPr>
      </w:pPr>
    </w:p>
    <w:p w14:paraId="1AF863DF" w14:textId="77777777" w:rsidR="00364F16" w:rsidRDefault="00364F16" w:rsidP="00364F16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rPr>
          <w:color w:val="000000"/>
        </w:rPr>
      </w:pPr>
    </w:p>
    <w:p w14:paraId="461C1EC7" w14:textId="5B5E76F3" w:rsidR="00364F16" w:rsidRDefault="00364F16" w:rsidP="00364F16">
      <w:pPr>
        <w:jc w:val="center"/>
        <w:rPr>
          <w:b/>
        </w:rPr>
      </w:pPr>
      <w:r>
        <w:t>Beküldés határideje:</w:t>
      </w:r>
      <w:r w:rsidR="00B15EDD">
        <w:rPr>
          <w:b/>
        </w:rPr>
        <w:t xml:space="preserve"> 2026</w:t>
      </w:r>
      <w:r>
        <w:rPr>
          <w:b/>
        </w:rPr>
        <w:t xml:space="preserve">. </w:t>
      </w:r>
      <w:r w:rsidR="00B15EDD">
        <w:rPr>
          <w:b/>
        </w:rPr>
        <w:t>április 6</w:t>
      </w:r>
      <w:proofErr w:type="gramStart"/>
      <w:r>
        <w:rPr>
          <w:b/>
        </w:rPr>
        <w:t>.,</w:t>
      </w:r>
      <w:proofErr w:type="gramEnd"/>
      <w:r>
        <w:rPr>
          <w:b/>
        </w:rPr>
        <w:t xml:space="preserve"> hétfő, 12 óra</w:t>
      </w:r>
    </w:p>
    <w:p w14:paraId="3FD59E0C" w14:textId="77777777" w:rsidR="00364F16" w:rsidRDefault="00364F16" w:rsidP="00364F16">
      <w:pPr>
        <w:jc w:val="center"/>
      </w:pPr>
      <w:r>
        <w:t xml:space="preserve">Beküldés módja: </w:t>
      </w:r>
    </w:p>
    <w:p w14:paraId="011CFF77" w14:textId="77777777" w:rsidR="00364F16" w:rsidRDefault="00364F16" w:rsidP="00364F16">
      <w:pPr>
        <w:jc w:val="center"/>
      </w:pPr>
      <w:r>
        <w:rPr>
          <w:b/>
        </w:rPr>
        <w:t xml:space="preserve">PTE KPVK Tanulmányi Osztály </w:t>
      </w:r>
      <w:hyperlink r:id="rId13" w:history="1">
        <w:r w:rsidRPr="00802F6D">
          <w:rPr>
            <w:rStyle w:val="Hiperhivatkozs"/>
            <w:rFonts w:cstheme="minorHAnsi"/>
            <w:b/>
          </w:rPr>
          <w:t>kpvk.szekszard.to@pte.hu</w:t>
        </w:r>
      </w:hyperlink>
      <w:r>
        <w:rPr>
          <w:b/>
        </w:rPr>
        <w:t xml:space="preserve"> e-mail címre</w:t>
      </w:r>
    </w:p>
    <w:p w14:paraId="3F3C84A4" w14:textId="61F166F4" w:rsidR="007E77FF" w:rsidRPr="00AE45EE" w:rsidRDefault="007E77FF" w:rsidP="00364F16">
      <w:pPr>
        <w:pStyle w:val="Default"/>
        <w:spacing w:line="300" w:lineRule="atLeast"/>
        <w:jc w:val="center"/>
        <w:rPr>
          <w:rFonts w:cs="Arial"/>
        </w:rPr>
      </w:pPr>
    </w:p>
    <w:sectPr w:rsidR="007E77FF" w:rsidRPr="00AE45EE" w:rsidSect="00364F16">
      <w:headerReference w:type="default" r:id="rId14"/>
      <w:footerReference w:type="default" r:id="rId15"/>
      <w:type w:val="continuous"/>
      <w:pgSz w:w="11906" w:h="16838"/>
      <w:pgMar w:top="1843" w:right="1134" w:bottom="1701" w:left="1134" w:header="57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</w:t>
                    </w:r>
                    <w:proofErr w:type="gramStart"/>
                    <w:r>
                      <w:t>.:</w:t>
                    </w:r>
                    <w:proofErr w:type="gramEnd"/>
                    <w:r>
                      <w:t xml:space="preserve">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>Tel</w:t>
                    </w:r>
                    <w:proofErr w:type="gramStart"/>
                    <w:r w:rsidRPr="00AB3C2F">
                      <w:t>.:</w:t>
                    </w:r>
                    <w:proofErr w:type="gramEnd"/>
                    <w:r w:rsidRPr="00AB3C2F">
                      <w:t xml:space="preserve">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EF2F1" w14:textId="77777777" w:rsidR="00AB4364" w:rsidRDefault="00364F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716608" behindDoc="0" locked="0" layoutInCell="1" hidden="0" allowOverlap="1" wp14:anchorId="2358D1D4" wp14:editId="2176821E">
          <wp:simplePos x="0" y="0"/>
          <wp:positionH relativeFrom="page">
            <wp:align>left</wp:align>
          </wp:positionH>
          <wp:positionV relativeFrom="paragraph">
            <wp:posOffset>-3231515</wp:posOffset>
          </wp:positionV>
          <wp:extent cx="7646670" cy="3794125"/>
          <wp:effectExtent l="0" t="0" r="0" b="0"/>
          <wp:wrapNone/>
          <wp:docPr id="19" name="image1.png" descr="minta_labl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inta_labl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6670" cy="3794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hidden="0" allowOverlap="1" wp14:anchorId="5A6A730B" wp14:editId="40CC450A">
              <wp:simplePos x="0" y="0"/>
              <wp:positionH relativeFrom="margin">
                <wp:posOffset>1687830</wp:posOffset>
              </wp:positionH>
              <wp:positionV relativeFrom="paragraph">
                <wp:posOffset>-53975</wp:posOffset>
              </wp:positionV>
              <wp:extent cx="4975860" cy="563880"/>
              <wp:effectExtent l="0" t="0" r="0" b="7620"/>
              <wp:wrapNone/>
              <wp:docPr id="18" name="Téglalap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5860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21997" w14:textId="77777777" w:rsidR="00AB4364" w:rsidRDefault="00364F16">
                          <w:pPr>
                            <w:ind w:firstLine="7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 xml:space="preserve">7100 Szekszárd, Rákóczi u. 1.      </w:t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ab/>
                            <w:t>Tel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>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 xml:space="preserve"> 74/528-300; Fax: 74/528-301</w:t>
                          </w:r>
                        </w:p>
                        <w:p w14:paraId="3BBC90D2" w14:textId="77777777" w:rsidR="00AB4364" w:rsidRDefault="00364F16" w:rsidP="00BF2EED">
                          <w:pPr>
                            <w:ind w:left="2880" w:hanging="288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>7633 Pécs, Szántó Kovács János u. 1/b.</w:t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ab/>
                            <w:t>Tel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>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t xml:space="preserve"> 72/ 501-500 /22513 Fax:72/251-100</w:t>
                          </w:r>
                          <w:r>
                            <w:rPr>
                              <w:rFonts w:ascii="Calibri" w:eastAsia="Calibri" w:hAnsi="Calibri" w:cs="Calibri"/>
                              <w:color w:val="365F91"/>
                              <w:sz w:val="18"/>
                            </w:rPr>
                            <w:br/>
                            <w:t xml:space="preserve">E-mail:kpvk.titkar@pte.hu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A730B" id="Téglalap 18" o:spid="_x0000_s1028" style="position:absolute;left:0;text-align:left;margin-left:132.9pt;margin-top:-4.25pt;width:391.8pt;height:44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" filled="f" stroked="f">
              <v:textbox inset="2.53958mm,1.2694mm,2.53958mm,1.2694mm">
                <w:txbxContent>
                  <w:p w14:paraId="4EA21997" w14:textId="77777777" w:rsidR="00AB4364" w:rsidRDefault="00364F16">
                    <w:pPr>
                      <w:ind w:firstLine="7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 xml:space="preserve">7100 Szekszárd, Rákóczi u. 1.      </w:t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ab/>
                      <w:t>Tel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>.: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 xml:space="preserve"> 74/528-300; Fax: 74/528-301</w:t>
                    </w:r>
                  </w:p>
                  <w:p w14:paraId="3BBC90D2" w14:textId="77777777" w:rsidR="00AB4364" w:rsidRDefault="00364F16" w:rsidP="00BF2EED">
                    <w:pPr>
                      <w:ind w:left="2880" w:hanging="288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>7633 Pécs, Szántó Kovács János u. 1/b.</w:t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ab/>
                      <w:t>Tel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>.: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t xml:space="preserve"> 72/ 501-500 /22513 Fax:72/251-100</w:t>
                    </w:r>
                    <w:r>
                      <w:rPr>
                        <w:rFonts w:ascii="Calibri" w:eastAsia="Calibri" w:hAnsi="Calibri" w:cs="Calibri"/>
                        <w:color w:val="365F91"/>
                        <w:sz w:val="18"/>
                      </w:rPr>
                      <w:br/>
                      <w:t xml:space="preserve">E-mail:kpvk.titkar@pte.hu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hidden="0" allowOverlap="1" wp14:anchorId="77815484" wp14:editId="37943B86">
              <wp:simplePos x="0" y="0"/>
              <wp:positionH relativeFrom="column">
                <wp:posOffset>1270000</wp:posOffset>
              </wp:positionH>
              <wp:positionV relativeFrom="paragraph">
                <wp:posOffset>25400</wp:posOffset>
              </wp:positionV>
              <wp:extent cx="4921250" cy="501650"/>
              <wp:effectExtent l="0" t="0" r="0" b="0"/>
              <wp:wrapNone/>
              <wp:docPr id="16" name="Téglalap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94900" y="3538700"/>
                        <a:ext cx="49022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5FDFF" w14:textId="77777777" w:rsidR="00AB4364" w:rsidRDefault="00B3491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815484" id="Téglalap 16" o:spid="_x0000_s1029" style="position:absolute;left:0;text-align:left;margin-left:100pt;margin-top:2pt;width:387.5pt;height:3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" filled="f" stroked="f">
              <v:textbox inset="2.53958mm,1.2694mm,2.53958mm,1.2694mm">
                <w:txbxContent>
                  <w:p w14:paraId="18E5FDFF" w14:textId="77777777" w:rsidR="00AB4364" w:rsidRDefault="00364F1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07E2E656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6AB2279" w14:textId="77777777" w:rsidR="00451C2B" w:rsidRPr="00581063" w:rsidRDefault="00451C2B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07E2E656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6AB2279" w14:textId="77777777" w:rsidR="00451C2B" w:rsidRPr="00581063" w:rsidRDefault="00451C2B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33C9EA06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2DB8E" w14:textId="77777777" w:rsidR="00AB4364" w:rsidRDefault="00364F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/>
      <w:rPr>
        <w:color w:val="000000"/>
      </w:rPr>
    </w:pPr>
    <w:r>
      <w:rPr>
        <w:noProof/>
        <w:color w:val="000000"/>
      </w:rPr>
      <w:drawing>
        <wp:inline distT="0" distB="0" distL="0" distR="0" wp14:anchorId="0932CA6A" wp14:editId="7C8C0997">
          <wp:extent cx="6907530" cy="1048385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7530" cy="1048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3404"/>
    <w:multiLevelType w:val="hybridMultilevel"/>
    <w:tmpl w:val="8D847BE6"/>
    <w:lvl w:ilvl="0" w:tplc="36C4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3E72E4"/>
    <w:multiLevelType w:val="hybridMultilevel"/>
    <w:tmpl w:val="BD02B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660B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4F16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44E4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45EE"/>
    <w:rsid w:val="00AE6879"/>
    <w:rsid w:val="00B00016"/>
    <w:rsid w:val="00B024D6"/>
    <w:rsid w:val="00B04C8F"/>
    <w:rsid w:val="00B14EAF"/>
    <w:rsid w:val="00B15EDD"/>
    <w:rsid w:val="00B161C7"/>
    <w:rsid w:val="00B2759A"/>
    <w:rsid w:val="00B311AE"/>
    <w:rsid w:val="00B34910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57015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1A34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Default">
    <w:name w:val="Default"/>
    <w:rsid w:val="00F01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pvk.szekszard.to@pte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B1BA9-4FCB-44CC-A969-3944A2EA0B3F}">
  <ds:schemaRefs>
    <ds:schemaRef ds:uri="c866c34f-4536-4bf8-aeaf-be882266e13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5bc8df9-20da-424b-8589-8b039ab4473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75DF7-A8E7-4127-9F53-E4AE75F1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2025-11-04T09:54:00Z</dcterms:created>
  <dcterms:modified xsi:type="dcterms:W3CDTF">2025-11-11T13:53:00Z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