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C67" w:rsidRPr="00D167C8" w:rsidRDefault="00B42C67" w:rsidP="00D167C8">
      <w:pPr>
        <w:pStyle w:val="Szvegtrzs"/>
        <w:jc w:val="left"/>
        <w:rPr>
          <w:b/>
          <w:sz w:val="18"/>
          <w:szCs w:val="22"/>
        </w:rPr>
      </w:pPr>
    </w:p>
    <w:p w:rsidR="002A51E8" w:rsidRDefault="002A51E8" w:rsidP="002A51E8">
      <w:pPr>
        <w:pStyle w:val="Szvegtrzs"/>
        <w:rPr>
          <w:b/>
          <w:sz w:val="24"/>
          <w:szCs w:val="22"/>
        </w:rPr>
      </w:pPr>
      <w:r w:rsidRPr="002A51E8">
        <w:rPr>
          <w:b/>
          <w:sz w:val="24"/>
          <w:szCs w:val="22"/>
        </w:rPr>
        <w:t>JELENTKEZÉSI LAP</w:t>
      </w:r>
    </w:p>
    <w:p w:rsidR="00B42C67" w:rsidRPr="00D167C8" w:rsidRDefault="00B42C67" w:rsidP="002A51E8">
      <w:pPr>
        <w:pStyle w:val="Szvegtrzs"/>
        <w:rPr>
          <w:b/>
          <w:sz w:val="12"/>
          <w:szCs w:val="22"/>
        </w:rPr>
      </w:pPr>
    </w:p>
    <w:p w:rsidR="003D223F" w:rsidRPr="005507B8" w:rsidRDefault="00830187" w:rsidP="005507B8">
      <w:pPr>
        <w:pStyle w:val="Szvegtrzs"/>
        <w:rPr>
          <w:b/>
          <w:i/>
          <w:sz w:val="22"/>
          <w:szCs w:val="22"/>
        </w:rPr>
      </w:pPr>
      <w:r w:rsidRPr="005507B8">
        <w:rPr>
          <w:i/>
          <w:sz w:val="22"/>
          <w:szCs w:val="22"/>
        </w:rPr>
        <w:t>Kérjük</w:t>
      </w:r>
      <w:r w:rsidR="00092E74" w:rsidRPr="005507B8">
        <w:rPr>
          <w:i/>
          <w:sz w:val="22"/>
          <w:szCs w:val="22"/>
        </w:rPr>
        <w:t xml:space="preserve">, hogy az alábbi felsorolásban szereplő </w:t>
      </w:r>
      <w:r w:rsidR="005507B8" w:rsidRPr="00E40C2F">
        <w:rPr>
          <w:i/>
          <w:sz w:val="22"/>
          <w:szCs w:val="22"/>
        </w:rPr>
        <w:t xml:space="preserve">szakirányú </w:t>
      </w:r>
      <w:r w:rsidR="00092E74" w:rsidRPr="00E40C2F">
        <w:rPr>
          <w:i/>
          <w:sz w:val="22"/>
          <w:szCs w:val="22"/>
        </w:rPr>
        <w:t>továbbképzési szakok</w:t>
      </w:r>
      <w:r w:rsidR="005507B8" w:rsidRPr="00E40C2F">
        <w:rPr>
          <w:i/>
          <w:sz w:val="22"/>
          <w:szCs w:val="22"/>
        </w:rPr>
        <w:t xml:space="preserve">, illetve </w:t>
      </w:r>
      <w:proofErr w:type="gramStart"/>
      <w:r w:rsidR="005507B8" w:rsidRPr="00E40C2F">
        <w:rPr>
          <w:i/>
          <w:sz w:val="22"/>
          <w:szCs w:val="22"/>
        </w:rPr>
        <w:t xml:space="preserve">ismeretkörök </w:t>
      </w:r>
      <w:r w:rsidR="00092E74" w:rsidRPr="00E40C2F">
        <w:rPr>
          <w:i/>
          <w:sz w:val="22"/>
          <w:szCs w:val="22"/>
        </w:rPr>
        <w:t xml:space="preserve"> </w:t>
      </w:r>
      <w:r w:rsidR="00092E74" w:rsidRPr="005507B8">
        <w:rPr>
          <w:i/>
          <w:sz w:val="22"/>
          <w:szCs w:val="22"/>
        </w:rPr>
        <w:t>közül</w:t>
      </w:r>
      <w:proofErr w:type="gramEnd"/>
      <w:r w:rsidR="00092E74" w:rsidRPr="005507B8">
        <w:rPr>
          <w:i/>
          <w:sz w:val="22"/>
          <w:szCs w:val="22"/>
        </w:rPr>
        <w:t xml:space="preserve"> aláhúzással szíveskedjen jelezni </w:t>
      </w:r>
      <w:r w:rsidRPr="005507B8">
        <w:rPr>
          <w:i/>
          <w:sz w:val="22"/>
          <w:szCs w:val="22"/>
        </w:rPr>
        <w:t xml:space="preserve">a </w:t>
      </w:r>
      <w:r w:rsidR="00092E74" w:rsidRPr="005507B8">
        <w:rPr>
          <w:i/>
          <w:sz w:val="22"/>
          <w:szCs w:val="22"/>
        </w:rPr>
        <w:t>választását:</w:t>
      </w:r>
    </w:p>
    <w:p w:rsidR="00BF57F0" w:rsidRPr="00D167C8" w:rsidRDefault="00830187" w:rsidP="00D167C8">
      <w:pPr>
        <w:pStyle w:val="Listaszerbekezds"/>
        <w:numPr>
          <w:ilvl w:val="0"/>
          <w:numId w:val="11"/>
        </w:numPr>
        <w:spacing w:line="360" w:lineRule="auto"/>
        <w:jc w:val="both"/>
        <w:rPr>
          <w:b/>
          <w:sz w:val="24"/>
        </w:rPr>
      </w:pPr>
      <w:r w:rsidRPr="00D167C8">
        <w:rPr>
          <w:b/>
          <w:sz w:val="24"/>
        </w:rPr>
        <w:t xml:space="preserve">Pedagógus </w:t>
      </w:r>
      <w:r w:rsidR="008A6F82" w:rsidRPr="00D167C8">
        <w:rPr>
          <w:b/>
          <w:sz w:val="24"/>
        </w:rPr>
        <w:t>szakvizsg</w:t>
      </w:r>
      <w:r w:rsidR="00962895" w:rsidRPr="00D167C8">
        <w:rPr>
          <w:b/>
          <w:sz w:val="24"/>
        </w:rPr>
        <w:t>a</w:t>
      </w:r>
      <w:r w:rsidRPr="00D167C8">
        <w:rPr>
          <w:b/>
          <w:sz w:val="24"/>
        </w:rPr>
        <w:t xml:space="preserve"> szakirányú továbbképzési szak</w:t>
      </w:r>
      <w:r w:rsidR="008A6F82" w:rsidRPr="00D167C8">
        <w:rPr>
          <w:b/>
          <w:sz w:val="24"/>
        </w:rPr>
        <w:t xml:space="preserve"> </w:t>
      </w:r>
      <w:r w:rsidR="00B31EEA" w:rsidRPr="00D167C8">
        <w:rPr>
          <w:b/>
          <w:sz w:val="24"/>
        </w:rPr>
        <w:t xml:space="preserve">- </w:t>
      </w:r>
      <w:r w:rsidR="002013FE" w:rsidRPr="00D167C8">
        <w:rPr>
          <w:sz w:val="24"/>
        </w:rPr>
        <w:t>G</w:t>
      </w:r>
      <w:r w:rsidRPr="00D167C8">
        <w:rPr>
          <w:sz w:val="24"/>
        </w:rPr>
        <w:t>yakorlatvezető tanító</w:t>
      </w:r>
      <w:r w:rsidR="00B31EEA" w:rsidRPr="00D167C8">
        <w:rPr>
          <w:sz w:val="24"/>
        </w:rPr>
        <w:t xml:space="preserve"> ismeretkör</w:t>
      </w:r>
      <w:r w:rsidR="002013FE" w:rsidRPr="00D167C8">
        <w:rPr>
          <w:sz w:val="24"/>
        </w:rPr>
        <w:t xml:space="preserve"> </w:t>
      </w:r>
      <w:r w:rsidR="00BF57F0" w:rsidRPr="00D167C8">
        <w:rPr>
          <w:sz w:val="24"/>
        </w:rPr>
        <w:t>(a modul felvételének feltétele 5 év általános iskolai gyakorlat</w:t>
      </w:r>
      <w:r w:rsidR="00B42C67" w:rsidRPr="00D167C8">
        <w:rPr>
          <w:sz w:val="24"/>
        </w:rPr>
        <w:t>, a többi képzés esetén 3 év pedagógiai gyakorlat</w:t>
      </w:r>
      <w:r w:rsidR="00BF57F0" w:rsidRPr="00D167C8">
        <w:rPr>
          <w:sz w:val="24"/>
        </w:rPr>
        <w:t>)</w:t>
      </w:r>
      <w:r w:rsidR="002E2DB3" w:rsidRPr="00D167C8">
        <w:rPr>
          <w:sz w:val="24"/>
        </w:rPr>
        <w:t xml:space="preserve"> </w:t>
      </w:r>
    </w:p>
    <w:p w:rsidR="00830187" w:rsidRPr="00D167C8" w:rsidRDefault="00830187" w:rsidP="00D167C8">
      <w:pPr>
        <w:pStyle w:val="Listaszerbekezds"/>
        <w:numPr>
          <w:ilvl w:val="0"/>
          <w:numId w:val="11"/>
        </w:numPr>
        <w:spacing w:line="360" w:lineRule="auto"/>
        <w:jc w:val="both"/>
        <w:rPr>
          <w:b/>
          <w:sz w:val="24"/>
        </w:rPr>
      </w:pPr>
      <w:r w:rsidRPr="00D167C8">
        <w:rPr>
          <w:b/>
          <w:sz w:val="24"/>
        </w:rPr>
        <w:t xml:space="preserve">Pedagógus szakvizsgára felkészítő szakirányú továbbképzési szak </w:t>
      </w:r>
      <w:r w:rsidR="00B31EEA" w:rsidRPr="00D167C8">
        <w:rPr>
          <w:b/>
          <w:sz w:val="24"/>
        </w:rPr>
        <w:t xml:space="preserve">- </w:t>
      </w:r>
      <w:r w:rsidR="002013FE" w:rsidRPr="00D167C8">
        <w:rPr>
          <w:sz w:val="24"/>
        </w:rPr>
        <w:t>G</w:t>
      </w:r>
      <w:r w:rsidRPr="00D167C8">
        <w:rPr>
          <w:sz w:val="24"/>
        </w:rPr>
        <w:t>yakorlatvezető óvó</w:t>
      </w:r>
      <w:r w:rsidR="002F5B27">
        <w:rPr>
          <w:sz w:val="24"/>
        </w:rPr>
        <w:t>da</w:t>
      </w:r>
      <w:r w:rsidRPr="00D167C8">
        <w:rPr>
          <w:sz w:val="24"/>
        </w:rPr>
        <w:t>pedagógus</w:t>
      </w:r>
      <w:r w:rsidR="00B31EEA" w:rsidRPr="00D167C8">
        <w:rPr>
          <w:sz w:val="24"/>
        </w:rPr>
        <w:t xml:space="preserve"> ismeretkör</w:t>
      </w:r>
    </w:p>
    <w:p w:rsidR="00830187" w:rsidRPr="00D167C8" w:rsidRDefault="00830187" w:rsidP="00D167C8">
      <w:pPr>
        <w:pStyle w:val="Listaszerbekezds"/>
        <w:numPr>
          <w:ilvl w:val="0"/>
          <w:numId w:val="11"/>
        </w:numPr>
        <w:spacing w:line="360" w:lineRule="auto"/>
        <w:jc w:val="both"/>
        <w:rPr>
          <w:b/>
          <w:sz w:val="24"/>
        </w:rPr>
      </w:pPr>
      <w:r w:rsidRPr="00D167C8">
        <w:rPr>
          <w:b/>
          <w:sz w:val="24"/>
        </w:rPr>
        <w:t xml:space="preserve">Pedagógus szakvizsgára felkészítő szakirányú továbbképzési szak </w:t>
      </w:r>
      <w:r w:rsidR="00B31EEA" w:rsidRPr="00D167C8">
        <w:rPr>
          <w:b/>
          <w:sz w:val="24"/>
        </w:rPr>
        <w:t xml:space="preserve">- </w:t>
      </w:r>
      <w:r w:rsidR="002013FE" w:rsidRPr="00D167C8">
        <w:rPr>
          <w:sz w:val="24"/>
        </w:rPr>
        <w:t>K</w:t>
      </w:r>
      <w:r w:rsidRPr="00D167C8">
        <w:rPr>
          <w:sz w:val="24"/>
        </w:rPr>
        <w:t>önyvtár</w:t>
      </w:r>
      <w:r w:rsidR="00B31EEA" w:rsidRPr="00D167C8">
        <w:rPr>
          <w:sz w:val="24"/>
        </w:rPr>
        <w:t>-</w:t>
      </w:r>
      <w:r w:rsidRPr="00D167C8">
        <w:rPr>
          <w:sz w:val="24"/>
        </w:rPr>
        <w:t xml:space="preserve">pedagógia </w:t>
      </w:r>
      <w:r w:rsidR="00B31EEA" w:rsidRPr="00D167C8">
        <w:rPr>
          <w:sz w:val="24"/>
        </w:rPr>
        <w:t>ismeretkör</w:t>
      </w:r>
    </w:p>
    <w:p w:rsidR="00830187" w:rsidRPr="00E40C2F" w:rsidRDefault="00830187" w:rsidP="00D167C8">
      <w:pPr>
        <w:pStyle w:val="Listaszerbekezds"/>
        <w:numPr>
          <w:ilvl w:val="0"/>
          <w:numId w:val="11"/>
        </w:numPr>
        <w:spacing w:line="360" w:lineRule="auto"/>
        <w:jc w:val="both"/>
        <w:rPr>
          <w:b/>
          <w:sz w:val="24"/>
        </w:rPr>
      </w:pPr>
      <w:r w:rsidRPr="00E40C2F">
        <w:rPr>
          <w:b/>
          <w:sz w:val="24"/>
        </w:rPr>
        <w:t>Pedagógus szakvizsgára felkészítő szakirányú továbbképzési szak</w:t>
      </w:r>
      <w:r w:rsidR="00B31EEA" w:rsidRPr="00E40C2F">
        <w:rPr>
          <w:b/>
          <w:sz w:val="24"/>
        </w:rPr>
        <w:t xml:space="preserve"> - </w:t>
      </w:r>
      <w:r w:rsidR="002013FE" w:rsidRPr="00E40C2F">
        <w:rPr>
          <w:sz w:val="24"/>
        </w:rPr>
        <w:t>T</w:t>
      </w:r>
      <w:r w:rsidR="00B31EEA" w:rsidRPr="00E40C2F">
        <w:rPr>
          <w:sz w:val="24"/>
          <w:shd w:val="clear" w:color="auto" w:fill="FFFFFF"/>
        </w:rPr>
        <w:t>ehetséggondozás, tehetségfejlesztés</w:t>
      </w:r>
      <w:r w:rsidR="005507B8" w:rsidRPr="00E40C2F">
        <w:rPr>
          <w:sz w:val="24"/>
          <w:shd w:val="clear" w:color="auto" w:fill="FFFFFF"/>
        </w:rPr>
        <w:t xml:space="preserve"> ismeretkör</w:t>
      </w:r>
    </w:p>
    <w:p w:rsidR="002013FE" w:rsidRPr="00D167C8" w:rsidRDefault="00830187" w:rsidP="00D167C8">
      <w:pPr>
        <w:pStyle w:val="Listaszerbekezds"/>
        <w:numPr>
          <w:ilvl w:val="0"/>
          <w:numId w:val="11"/>
        </w:numPr>
        <w:spacing w:line="360" w:lineRule="auto"/>
        <w:jc w:val="both"/>
        <w:rPr>
          <w:b/>
          <w:sz w:val="24"/>
        </w:rPr>
      </w:pPr>
      <w:r w:rsidRPr="00D167C8">
        <w:rPr>
          <w:b/>
          <w:sz w:val="24"/>
        </w:rPr>
        <w:t>Pedagógus szakvizsgára felkészítő szakirányú továbbképzési szak</w:t>
      </w:r>
      <w:r w:rsidR="002013FE" w:rsidRPr="00D167C8">
        <w:rPr>
          <w:b/>
          <w:sz w:val="24"/>
        </w:rPr>
        <w:t xml:space="preserve"> - </w:t>
      </w:r>
      <w:r w:rsidR="002013FE" w:rsidRPr="00D167C8">
        <w:rPr>
          <w:color w:val="000000"/>
          <w:sz w:val="24"/>
          <w:shd w:val="clear" w:color="auto" w:fill="FFFFFF"/>
        </w:rPr>
        <w:t>Preventív és korrektív pedagógia, pszichológia ismeretkör</w:t>
      </w:r>
    </w:p>
    <w:p w:rsidR="002013FE" w:rsidRPr="00E40C2F" w:rsidRDefault="002013FE" w:rsidP="00D167C8">
      <w:pPr>
        <w:pStyle w:val="Listaszerbekezds"/>
        <w:numPr>
          <w:ilvl w:val="0"/>
          <w:numId w:val="11"/>
        </w:numPr>
        <w:spacing w:line="360" w:lineRule="auto"/>
        <w:jc w:val="both"/>
        <w:rPr>
          <w:sz w:val="24"/>
          <w:shd w:val="clear" w:color="auto" w:fill="FFFFFF"/>
        </w:rPr>
      </w:pPr>
      <w:r w:rsidRPr="00D167C8">
        <w:rPr>
          <w:b/>
          <w:sz w:val="24"/>
        </w:rPr>
        <w:t xml:space="preserve">Pedagógus szakvizsgára felkészítő szakirányú továbbképzési szak - </w:t>
      </w:r>
      <w:r w:rsidRPr="00D167C8">
        <w:rPr>
          <w:color w:val="000000"/>
          <w:sz w:val="24"/>
          <w:shd w:val="clear" w:color="auto" w:fill="FFFFFF"/>
        </w:rPr>
        <w:t>Tantárgy-pedagógiai ké</w:t>
      </w:r>
      <w:r w:rsidR="00D167C8">
        <w:rPr>
          <w:color w:val="000000"/>
          <w:sz w:val="24"/>
          <w:shd w:val="clear" w:color="auto" w:fill="FFFFFF"/>
        </w:rPr>
        <w:t xml:space="preserve">rdések az iskolai gyakorlatban </w:t>
      </w:r>
      <w:r w:rsidRPr="00D167C8">
        <w:rPr>
          <w:color w:val="000000"/>
          <w:sz w:val="24"/>
          <w:shd w:val="clear" w:color="auto" w:fill="FFFFFF"/>
        </w:rPr>
        <w:t xml:space="preserve">- </w:t>
      </w:r>
      <w:r w:rsidRPr="00D167C8">
        <w:rPr>
          <w:sz w:val="24"/>
        </w:rPr>
        <w:t>magyar nyelv és irodalom</w:t>
      </w:r>
      <w:r w:rsidR="005507B8">
        <w:rPr>
          <w:sz w:val="24"/>
        </w:rPr>
        <w:t xml:space="preserve"> </w:t>
      </w:r>
      <w:r w:rsidR="005507B8" w:rsidRPr="00E40C2F">
        <w:rPr>
          <w:sz w:val="24"/>
          <w:shd w:val="clear" w:color="auto" w:fill="FFFFFF"/>
        </w:rPr>
        <w:t>ismeretkör</w:t>
      </w:r>
    </w:p>
    <w:p w:rsidR="002013FE" w:rsidRPr="00E40C2F" w:rsidRDefault="002013FE" w:rsidP="00D167C8">
      <w:pPr>
        <w:pStyle w:val="Listaszerbekezds"/>
        <w:numPr>
          <w:ilvl w:val="0"/>
          <w:numId w:val="11"/>
        </w:numPr>
        <w:spacing w:line="360" w:lineRule="auto"/>
        <w:jc w:val="both"/>
        <w:rPr>
          <w:sz w:val="24"/>
          <w:shd w:val="clear" w:color="auto" w:fill="FFFFFF"/>
        </w:rPr>
      </w:pPr>
      <w:r w:rsidRPr="00D167C8">
        <w:rPr>
          <w:b/>
          <w:sz w:val="24"/>
        </w:rPr>
        <w:t xml:space="preserve">Pedagógus szakvizsgára felkészítő szakirányú továbbképzési szak - </w:t>
      </w:r>
      <w:proofErr w:type="gramStart"/>
      <w:r w:rsidRPr="00D167C8">
        <w:rPr>
          <w:color w:val="000000"/>
          <w:sz w:val="24"/>
          <w:shd w:val="clear" w:color="auto" w:fill="FFFFFF"/>
        </w:rPr>
        <w:t>Tantárgy-pedagógiai kérdések</w:t>
      </w:r>
      <w:proofErr w:type="gramEnd"/>
      <w:r w:rsidRPr="00D167C8">
        <w:rPr>
          <w:color w:val="000000"/>
          <w:sz w:val="24"/>
          <w:shd w:val="clear" w:color="auto" w:fill="FFFFFF"/>
        </w:rPr>
        <w:t xml:space="preserve"> az iskolai gyakorlatban </w:t>
      </w:r>
      <w:r w:rsidR="005507B8">
        <w:rPr>
          <w:color w:val="000000"/>
          <w:sz w:val="24"/>
          <w:shd w:val="clear" w:color="auto" w:fill="FFFFFF"/>
        </w:rPr>
        <w:t>–</w:t>
      </w:r>
      <w:r w:rsidRPr="00D167C8">
        <w:rPr>
          <w:color w:val="000000"/>
          <w:sz w:val="24"/>
          <w:shd w:val="clear" w:color="auto" w:fill="FFFFFF"/>
        </w:rPr>
        <w:t xml:space="preserve"> </w:t>
      </w:r>
      <w:r w:rsidRPr="00D167C8">
        <w:rPr>
          <w:sz w:val="24"/>
        </w:rPr>
        <w:t>történelem</w:t>
      </w:r>
      <w:r w:rsidR="005507B8">
        <w:rPr>
          <w:sz w:val="24"/>
        </w:rPr>
        <w:t xml:space="preserve"> </w:t>
      </w:r>
      <w:r w:rsidR="005507B8" w:rsidRPr="00E40C2F">
        <w:rPr>
          <w:sz w:val="24"/>
          <w:shd w:val="clear" w:color="auto" w:fill="FFFFFF"/>
        </w:rPr>
        <w:t>ismeretkör</w:t>
      </w:r>
    </w:p>
    <w:p w:rsidR="005507B8" w:rsidRPr="00E40C2F" w:rsidRDefault="002013FE" w:rsidP="005507B8">
      <w:pPr>
        <w:pStyle w:val="Listaszerbekezds"/>
        <w:numPr>
          <w:ilvl w:val="0"/>
          <w:numId w:val="11"/>
        </w:numPr>
        <w:spacing w:line="360" w:lineRule="auto"/>
        <w:jc w:val="both"/>
        <w:rPr>
          <w:b/>
          <w:sz w:val="24"/>
        </w:rPr>
      </w:pPr>
      <w:r w:rsidRPr="00D167C8">
        <w:rPr>
          <w:b/>
          <w:sz w:val="24"/>
        </w:rPr>
        <w:t xml:space="preserve">Pedagógus szakvizsgára felkészítő szakirányú továbbképzési szak - </w:t>
      </w:r>
      <w:proofErr w:type="gramStart"/>
      <w:r w:rsidRPr="00D167C8">
        <w:rPr>
          <w:color w:val="000000"/>
          <w:sz w:val="24"/>
          <w:shd w:val="clear" w:color="auto" w:fill="FFFFFF"/>
        </w:rPr>
        <w:t>Tantárgy-pedagógiai ké</w:t>
      </w:r>
      <w:r w:rsidR="00D167C8">
        <w:rPr>
          <w:color w:val="000000"/>
          <w:sz w:val="24"/>
          <w:shd w:val="clear" w:color="auto" w:fill="FFFFFF"/>
        </w:rPr>
        <w:t>rdések</w:t>
      </w:r>
      <w:proofErr w:type="gramEnd"/>
      <w:r w:rsidR="00D167C8">
        <w:rPr>
          <w:color w:val="000000"/>
          <w:sz w:val="24"/>
          <w:shd w:val="clear" w:color="auto" w:fill="FFFFFF"/>
        </w:rPr>
        <w:t xml:space="preserve"> az iskolai gyakorlatban </w:t>
      </w:r>
      <w:r w:rsidRPr="00D167C8">
        <w:rPr>
          <w:color w:val="000000"/>
          <w:sz w:val="24"/>
          <w:shd w:val="clear" w:color="auto" w:fill="FFFFFF"/>
        </w:rPr>
        <w:t xml:space="preserve">- </w:t>
      </w:r>
      <w:r w:rsidRPr="00D167C8">
        <w:rPr>
          <w:sz w:val="24"/>
        </w:rPr>
        <w:t>német nyelv és irodalom</w:t>
      </w:r>
      <w:r w:rsidR="005507B8">
        <w:rPr>
          <w:sz w:val="24"/>
        </w:rPr>
        <w:t xml:space="preserve"> </w:t>
      </w:r>
      <w:r w:rsidR="005507B8" w:rsidRPr="00E40C2F">
        <w:rPr>
          <w:sz w:val="24"/>
          <w:shd w:val="clear" w:color="auto" w:fill="FFFFFF"/>
        </w:rPr>
        <w:t>ismeretkör</w:t>
      </w:r>
    </w:p>
    <w:p w:rsidR="005507B8" w:rsidRPr="00E40C2F" w:rsidRDefault="002013FE" w:rsidP="000F2AC1">
      <w:pPr>
        <w:pStyle w:val="Listaszerbekezds"/>
        <w:numPr>
          <w:ilvl w:val="0"/>
          <w:numId w:val="11"/>
        </w:numPr>
        <w:spacing w:line="360" w:lineRule="auto"/>
        <w:jc w:val="both"/>
        <w:rPr>
          <w:b/>
          <w:sz w:val="24"/>
        </w:rPr>
      </w:pPr>
      <w:r w:rsidRPr="005507B8">
        <w:rPr>
          <w:b/>
          <w:sz w:val="24"/>
        </w:rPr>
        <w:t xml:space="preserve">Pedagógus szakvizsgára felkészítő szakirányú továbbképzési szak - </w:t>
      </w:r>
      <w:proofErr w:type="gramStart"/>
      <w:r w:rsidRPr="005507B8">
        <w:rPr>
          <w:sz w:val="24"/>
          <w:shd w:val="clear" w:color="auto" w:fill="FFFFFF"/>
        </w:rPr>
        <w:t>Tantárgy-pedagógiai ké</w:t>
      </w:r>
      <w:r w:rsidR="00D167C8" w:rsidRPr="005507B8">
        <w:rPr>
          <w:sz w:val="24"/>
          <w:shd w:val="clear" w:color="auto" w:fill="FFFFFF"/>
        </w:rPr>
        <w:t>rdések</w:t>
      </w:r>
      <w:proofErr w:type="gramEnd"/>
      <w:r w:rsidR="00D167C8" w:rsidRPr="005507B8">
        <w:rPr>
          <w:sz w:val="24"/>
          <w:shd w:val="clear" w:color="auto" w:fill="FFFFFF"/>
        </w:rPr>
        <w:t xml:space="preserve"> az iskolai gyakorlatban </w:t>
      </w:r>
      <w:r w:rsidRPr="005507B8">
        <w:rPr>
          <w:sz w:val="24"/>
          <w:shd w:val="clear" w:color="auto" w:fill="FFFFFF"/>
        </w:rPr>
        <w:t xml:space="preserve">- </w:t>
      </w:r>
      <w:r w:rsidRPr="005507B8">
        <w:rPr>
          <w:sz w:val="24"/>
        </w:rPr>
        <w:t>német nemzetiségi</w:t>
      </w:r>
      <w:r w:rsidR="00D7005B" w:rsidRPr="005507B8">
        <w:rPr>
          <w:sz w:val="24"/>
        </w:rPr>
        <w:t xml:space="preserve"> </w:t>
      </w:r>
      <w:r w:rsidR="002126F1" w:rsidRPr="005507B8">
        <w:rPr>
          <w:sz w:val="24"/>
        </w:rPr>
        <w:t>nyelv és irodalom</w:t>
      </w:r>
      <w:r w:rsidR="005507B8" w:rsidRPr="005507B8">
        <w:rPr>
          <w:sz w:val="24"/>
        </w:rPr>
        <w:t xml:space="preserve"> </w:t>
      </w:r>
      <w:bookmarkStart w:id="0" w:name="_GoBack"/>
      <w:r w:rsidR="005507B8" w:rsidRPr="00E40C2F">
        <w:rPr>
          <w:sz w:val="24"/>
          <w:shd w:val="clear" w:color="auto" w:fill="FFFFFF"/>
        </w:rPr>
        <w:t>ismeretkör</w:t>
      </w:r>
    </w:p>
    <w:bookmarkEnd w:id="0"/>
    <w:p w:rsidR="002013FE" w:rsidRPr="005507B8" w:rsidRDefault="00575505" w:rsidP="000F2AC1">
      <w:pPr>
        <w:pStyle w:val="Listaszerbekezds"/>
        <w:numPr>
          <w:ilvl w:val="0"/>
          <w:numId w:val="11"/>
        </w:numPr>
        <w:spacing w:line="360" w:lineRule="auto"/>
        <w:jc w:val="both"/>
        <w:rPr>
          <w:b/>
          <w:sz w:val="24"/>
        </w:rPr>
      </w:pPr>
      <w:r w:rsidRPr="005507B8">
        <w:rPr>
          <w:b/>
          <w:sz w:val="24"/>
        </w:rPr>
        <w:t>Gyakorlatvezető mentortanár pedagógus szakvizsgára felkészítő szakirányú továbbképzési szak</w:t>
      </w:r>
    </w:p>
    <w:p w:rsidR="00183BF4" w:rsidRPr="00D167C8" w:rsidRDefault="00183BF4" w:rsidP="00D167C8">
      <w:pPr>
        <w:pStyle w:val="Listaszerbekezds"/>
        <w:numPr>
          <w:ilvl w:val="0"/>
          <w:numId w:val="11"/>
        </w:numPr>
        <w:spacing w:line="360" w:lineRule="auto"/>
        <w:jc w:val="both"/>
        <w:rPr>
          <w:b/>
          <w:color w:val="000000"/>
          <w:sz w:val="24"/>
        </w:rPr>
      </w:pPr>
      <w:r w:rsidRPr="00D167C8">
        <w:rPr>
          <w:b/>
          <w:color w:val="000000"/>
          <w:sz w:val="24"/>
        </w:rPr>
        <w:t>Roma társadalomismereti szakterületen pedagógus-szakvizsgára felkészítő szakirányú továbbképzési szak</w:t>
      </w:r>
    </w:p>
    <w:p w:rsidR="006E2A0F" w:rsidRPr="00D167C8" w:rsidRDefault="00183BF4" w:rsidP="00D167C8">
      <w:pPr>
        <w:pStyle w:val="Listaszerbekezds"/>
        <w:numPr>
          <w:ilvl w:val="0"/>
          <w:numId w:val="11"/>
        </w:numPr>
        <w:spacing w:line="360" w:lineRule="auto"/>
        <w:jc w:val="both"/>
        <w:rPr>
          <w:b/>
          <w:color w:val="000000"/>
          <w:sz w:val="24"/>
        </w:rPr>
      </w:pPr>
      <w:r w:rsidRPr="00D167C8">
        <w:rPr>
          <w:b/>
          <w:color w:val="000000"/>
          <w:sz w:val="24"/>
          <w:shd w:val="clear" w:color="auto" w:fill="FFFFFF"/>
        </w:rPr>
        <w:t>Közoktatási vezető és pedagógus-szakvizsga</w:t>
      </w:r>
      <w:r w:rsidRPr="00D167C8">
        <w:rPr>
          <w:b/>
          <w:color w:val="000000"/>
          <w:sz w:val="24"/>
        </w:rPr>
        <w:t xml:space="preserve"> szakirányú továbbképzési szak</w:t>
      </w:r>
    </w:p>
    <w:p w:rsidR="00301CB4" w:rsidRPr="00D167C8" w:rsidRDefault="00301CB4" w:rsidP="00301CB4">
      <w:pPr>
        <w:pStyle w:val="Listaszerbekezds"/>
        <w:spacing w:line="480" w:lineRule="auto"/>
        <w:ind w:left="360"/>
        <w:rPr>
          <w:b/>
          <w:color w:val="000000"/>
          <w:sz w:val="6"/>
        </w:rPr>
      </w:pPr>
    </w:p>
    <w:p w:rsidR="0073294C" w:rsidRPr="005507B8" w:rsidRDefault="00962895" w:rsidP="00D167C8">
      <w:pPr>
        <w:pStyle w:val="Listaszerbekezds"/>
        <w:spacing w:line="480" w:lineRule="auto"/>
        <w:ind w:left="360"/>
        <w:jc w:val="center"/>
        <w:rPr>
          <w:iCs/>
          <w:sz w:val="22"/>
          <w:szCs w:val="22"/>
        </w:rPr>
      </w:pPr>
      <w:r w:rsidRPr="005507B8">
        <w:rPr>
          <w:iCs/>
          <w:sz w:val="22"/>
          <w:szCs w:val="22"/>
        </w:rPr>
        <w:t xml:space="preserve">Fentiekben jelzett szakok/programok </w:t>
      </w:r>
      <w:r w:rsidRPr="005507B8">
        <w:rPr>
          <w:b/>
          <w:iCs/>
          <w:sz w:val="22"/>
          <w:szCs w:val="22"/>
        </w:rPr>
        <w:t>legalább 8 fő</w:t>
      </w:r>
      <w:r w:rsidRPr="005507B8">
        <w:rPr>
          <w:iCs/>
          <w:sz w:val="22"/>
          <w:szCs w:val="22"/>
        </w:rPr>
        <w:t xml:space="preserve"> jelentkezése esetén indulnak!</w:t>
      </w:r>
    </w:p>
    <w:p w:rsidR="006E2A0F" w:rsidRPr="00D167C8" w:rsidRDefault="006E2A0F" w:rsidP="009954BC">
      <w:pPr>
        <w:jc w:val="both"/>
        <w:rPr>
          <w:sz w:val="2"/>
        </w:rPr>
      </w:pPr>
    </w:p>
    <w:p w:rsidR="00962895" w:rsidRDefault="00962895" w:rsidP="00962895">
      <w:pPr>
        <w:jc w:val="center"/>
        <w:rPr>
          <w:b/>
          <w:bCs/>
          <w:sz w:val="20"/>
        </w:rPr>
      </w:pPr>
      <w:r w:rsidRPr="006E2A0F">
        <w:rPr>
          <w:b/>
          <w:bCs/>
          <w:sz w:val="20"/>
        </w:rPr>
        <w:t>Korábbi tanulmányok beszámítása</w:t>
      </w:r>
    </w:p>
    <w:p w:rsidR="006E2A0F" w:rsidRPr="006E2A0F" w:rsidRDefault="006E2A0F" w:rsidP="00962895">
      <w:pPr>
        <w:jc w:val="center"/>
        <w:rPr>
          <w:sz w:val="20"/>
        </w:rPr>
      </w:pPr>
    </w:p>
    <w:p w:rsidR="00962895" w:rsidRPr="00C77DB2" w:rsidRDefault="00962895" w:rsidP="00962895">
      <w:pPr>
        <w:jc w:val="both"/>
        <w:rPr>
          <w:color w:val="0070C0"/>
          <w:sz w:val="20"/>
        </w:rPr>
      </w:pPr>
      <w:r w:rsidRPr="006E2A0F">
        <w:rPr>
          <w:sz w:val="20"/>
        </w:rPr>
        <w:t>P</w:t>
      </w:r>
      <w:r w:rsidRPr="006E2A0F">
        <w:rPr>
          <w:b/>
          <w:bCs/>
          <w:sz w:val="20"/>
        </w:rPr>
        <w:t>edagógus szakvizsga szakirányú továbbképzés - Gyakorlatvezető tanító ismeretkörre</w:t>
      </w:r>
      <w:r w:rsidRPr="006E2A0F">
        <w:rPr>
          <w:sz w:val="20"/>
        </w:rPr>
        <w:t> vagy </w:t>
      </w:r>
      <w:r w:rsidRPr="006E2A0F">
        <w:rPr>
          <w:b/>
          <w:bCs/>
          <w:sz w:val="20"/>
        </w:rPr>
        <w:t>Gyakorlatvezető óvó</w:t>
      </w:r>
      <w:r w:rsidR="002F5B27">
        <w:rPr>
          <w:b/>
          <w:bCs/>
          <w:sz w:val="20"/>
        </w:rPr>
        <w:t>da</w:t>
      </w:r>
      <w:r w:rsidRPr="006E2A0F">
        <w:rPr>
          <w:b/>
          <w:bCs/>
          <w:sz w:val="20"/>
        </w:rPr>
        <w:t>pedagógus ismeretkörre </w:t>
      </w:r>
      <w:r w:rsidRPr="006E2A0F">
        <w:rPr>
          <w:sz w:val="20"/>
        </w:rPr>
        <w:t>vagy  </w:t>
      </w:r>
      <w:r w:rsidRPr="006E2A0F">
        <w:rPr>
          <w:b/>
          <w:bCs/>
          <w:sz w:val="20"/>
        </w:rPr>
        <w:t>Gyakorlatvezető mentortanár pedagógus szakvizsgára felkészítő  szakirányú továbbképzési szakra </w:t>
      </w:r>
      <w:r w:rsidRPr="006E2A0F">
        <w:rPr>
          <w:sz w:val="20"/>
        </w:rPr>
        <w:t>történő jelentkezés esetén </w:t>
      </w:r>
      <w:r w:rsidR="004039DF">
        <w:rPr>
          <w:sz w:val="20"/>
        </w:rPr>
        <w:t xml:space="preserve">- </w:t>
      </w:r>
      <w:r w:rsidRPr="006E2A0F">
        <w:rPr>
          <w:i/>
          <w:sz w:val="20"/>
        </w:rPr>
        <w:t>pedagógus szakvizsga oklevél birtokában</w:t>
      </w:r>
      <w:r w:rsidR="004039DF">
        <w:rPr>
          <w:sz w:val="20"/>
        </w:rPr>
        <w:t xml:space="preserve"> -</w:t>
      </w:r>
      <w:r w:rsidRPr="006E2A0F">
        <w:rPr>
          <w:sz w:val="20"/>
        </w:rPr>
        <w:t xml:space="preserve"> lehetőség van a </w:t>
      </w:r>
      <w:r w:rsidRPr="006E2A0F">
        <w:rPr>
          <w:iCs/>
          <w:sz w:val="20"/>
        </w:rPr>
        <w:t xml:space="preserve">gyakorlatvezető </w:t>
      </w:r>
      <w:proofErr w:type="gramStart"/>
      <w:r w:rsidRPr="006E2A0F">
        <w:rPr>
          <w:iCs/>
          <w:sz w:val="20"/>
        </w:rPr>
        <w:t>mentori</w:t>
      </w:r>
      <w:proofErr w:type="gramEnd"/>
      <w:r w:rsidRPr="006E2A0F">
        <w:rPr>
          <w:iCs/>
          <w:sz w:val="20"/>
        </w:rPr>
        <w:t xml:space="preserve"> ismeretek</w:t>
      </w:r>
      <w:r w:rsidRPr="006E2A0F">
        <w:rPr>
          <w:i/>
          <w:iCs/>
          <w:sz w:val="20"/>
        </w:rPr>
        <w:t> </w:t>
      </w:r>
      <w:r w:rsidRPr="006E2A0F">
        <w:rPr>
          <w:sz w:val="20"/>
        </w:rPr>
        <w:t>két félév alatt történő megszerzésére</w:t>
      </w:r>
      <w:r w:rsidR="00740AA0">
        <w:rPr>
          <w:sz w:val="20"/>
        </w:rPr>
        <w:t xml:space="preserve">, </w:t>
      </w:r>
      <w:r w:rsidR="007F5CAA" w:rsidRPr="00B85172">
        <w:rPr>
          <w:sz w:val="20"/>
        </w:rPr>
        <w:t xml:space="preserve">korábban teljesített </w:t>
      </w:r>
      <w:r w:rsidR="00270C8E" w:rsidRPr="00B85172">
        <w:rPr>
          <w:sz w:val="20"/>
        </w:rPr>
        <w:t xml:space="preserve">tanulmányok beszámításával. </w:t>
      </w:r>
    </w:p>
    <w:p w:rsidR="00962895" w:rsidRPr="00566C31" w:rsidRDefault="00962895" w:rsidP="009954BC">
      <w:pPr>
        <w:jc w:val="both"/>
        <w:rPr>
          <w:sz w:val="20"/>
        </w:rPr>
      </w:pPr>
    </w:p>
    <w:p w:rsidR="0073294C" w:rsidRPr="009259AE" w:rsidRDefault="0073294C" w:rsidP="009259AE">
      <w:pPr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807"/>
        <w:gridCol w:w="4575"/>
      </w:tblGrid>
      <w:tr w:rsidR="00C73CB0" w:rsidRPr="002013FE" w:rsidTr="009954BC">
        <w:trPr>
          <w:trHeight w:val="578"/>
        </w:trPr>
        <w:tc>
          <w:tcPr>
            <w:tcW w:w="5807" w:type="dxa"/>
          </w:tcPr>
          <w:p w:rsidR="00C73CB0" w:rsidRPr="006E2A0F" w:rsidRDefault="00C73CB0" w:rsidP="002A51E8">
            <w:pPr>
              <w:spacing w:before="120"/>
              <w:rPr>
                <w:b/>
                <w:sz w:val="20"/>
              </w:rPr>
            </w:pPr>
            <w:r w:rsidRPr="006E2A0F">
              <w:rPr>
                <w:b/>
                <w:i/>
                <w:iCs/>
                <w:sz w:val="20"/>
              </w:rPr>
              <w:lastRenderedPageBreak/>
              <w:t>Felsőfokú végzettség megnevezése</w:t>
            </w:r>
            <w:r w:rsidRPr="006E2A0F">
              <w:rPr>
                <w:i/>
                <w:iCs/>
                <w:sz w:val="20"/>
              </w:rPr>
              <w:t>, mely alapján a felvételre jogosult/oklevélszám megadásával:</w:t>
            </w:r>
          </w:p>
        </w:tc>
        <w:tc>
          <w:tcPr>
            <w:tcW w:w="4575" w:type="dxa"/>
          </w:tcPr>
          <w:p w:rsidR="00C73CB0" w:rsidRPr="002013FE" w:rsidRDefault="00C73CB0" w:rsidP="002A51E8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C73CB0" w:rsidRPr="002013FE" w:rsidTr="009954BC">
        <w:trPr>
          <w:trHeight w:val="819"/>
        </w:trPr>
        <w:tc>
          <w:tcPr>
            <w:tcW w:w="5807" w:type="dxa"/>
          </w:tcPr>
          <w:p w:rsidR="00962895" w:rsidRPr="006E2A0F" w:rsidRDefault="006E2A0F" w:rsidP="004039DF">
            <w:pPr>
              <w:rPr>
                <w:color w:val="222A35" w:themeColor="text2" w:themeShade="80"/>
                <w:sz w:val="20"/>
              </w:rPr>
            </w:pPr>
            <w:r w:rsidRPr="006E2A0F">
              <w:rPr>
                <w:i/>
                <w:iCs/>
                <w:sz w:val="20"/>
              </w:rPr>
              <w:t xml:space="preserve">2 szemeszteres </w:t>
            </w:r>
            <w:r w:rsidR="009954BC" w:rsidRPr="006E2A0F">
              <w:rPr>
                <w:b/>
                <w:i/>
                <w:iCs/>
                <w:sz w:val="20"/>
              </w:rPr>
              <w:t>Gyakorlatvezető m</w:t>
            </w:r>
            <w:r w:rsidR="00566C31" w:rsidRPr="006E2A0F">
              <w:rPr>
                <w:b/>
                <w:i/>
                <w:iCs/>
                <w:sz w:val="20"/>
              </w:rPr>
              <w:t>entorképzésre</w:t>
            </w:r>
            <w:r w:rsidR="00566C31" w:rsidRPr="006E2A0F">
              <w:rPr>
                <w:i/>
                <w:iCs/>
                <w:sz w:val="20"/>
              </w:rPr>
              <w:t xml:space="preserve"> jelentkezés esetén </w:t>
            </w:r>
            <w:r w:rsidR="00566C31" w:rsidRPr="006E2A0F">
              <w:rPr>
                <w:b/>
                <w:i/>
                <w:iCs/>
                <w:sz w:val="20"/>
              </w:rPr>
              <w:t>p</w:t>
            </w:r>
            <w:r w:rsidR="00215EA9" w:rsidRPr="006E2A0F">
              <w:rPr>
                <w:b/>
                <w:i/>
                <w:iCs/>
                <w:sz w:val="20"/>
              </w:rPr>
              <w:t>edagógus szakvizsga szakképzettség birtokában</w:t>
            </w:r>
            <w:r w:rsidR="00215EA9" w:rsidRPr="006E2A0F">
              <w:rPr>
                <w:i/>
                <w:iCs/>
                <w:sz w:val="20"/>
              </w:rPr>
              <w:t xml:space="preserve"> az oklevélszám feltüntetése</w:t>
            </w:r>
            <w:r w:rsidR="009954BC" w:rsidRPr="006E2A0F">
              <w:rPr>
                <w:i/>
                <w:iCs/>
                <w:sz w:val="20"/>
              </w:rPr>
              <w:t>:</w:t>
            </w:r>
          </w:p>
        </w:tc>
        <w:tc>
          <w:tcPr>
            <w:tcW w:w="4575" w:type="dxa"/>
          </w:tcPr>
          <w:p w:rsidR="00C73CB0" w:rsidRPr="002013FE" w:rsidRDefault="00C73CB0" w:rsidP="002A51E8">
            <w:pPr>
              <w:spacing w:before="120"/>
              <w:rPr>
                <w:b/>
                <w:color w:val="FF0000"/>
                <w:sz w:val="22"/>
                <w:szCs w:val="22"/>
              </w:rPr>
            </w:pPr>
          </w:p>
        </w:tc>
      </w:tr>
      <w:tr w:rsidR="00215EA9" w:rsidRPr="002013FE" w:rsidTr="009954BC">
        <w:trPr>
          <w:trHeight w:val="350"/>
        </w:trPr>
        <w:tc>
          <w:tcPr>
            <w:tcW w:w="5807" w:type="dxa"/>
          </w:tcPr>
          <w:p w:rsidR="00215EA9" w:rsidRPr="006E2A0F" w:rsidRDefault="00215EA9" w:rsidP="009C7A1B">
            <w:pPr>
              <w:rPr>
                <w:i/>
                <w:iCs/>
                <w:color w:val="C82613"/>
                <w:sz w:val="20"/>
              </w:rPr>
            </w:pPr>
            <w:r w:rsidRPr="006E2A0F">
              <w:rPr>
                <w:i/>
                <w:iCs/>
                <w:sz w:val="20"/>
              </w:rPr>
              <w:t xml:space="preserve">Korábbi tanulmányok során kapott </w:t>
            </w:r>
            <w:r w:rsidRPr="006E2A0F">
              <w:rPr>
                <w:b/>
                <w:i/>
                <w:iCs/>
                <w:sz w:val="20"/>
              </w:rPr>
              <w:t>EHA</w:t>
            </w:r>
            <w:r w:rsidRPr="006E2A0F">
              <w:rPr>
                <w:i/>
                <w:iCs/>
                <w:sz w:val="20"/>
              </w:rPr>
              <w:t xml:space="preserve"> vagy </w:t>
            </w:r>
            <w:r w:rsidRPr="006E2A0F">
              <w:rPr>
                <w:b/>
                <w:i/>
                <w:iCs/>
                <w:sz w:val="20"/>
              </w:rPr>
              <w:t>NEPTUN kód</w:t>
            </w:r>
          </w:p>
        </w:tc>
        <w:tc>
          <w:tcPr>
            <w:tcW w:w="4575" w:type="dxa"/>
          </w:tcPr>
          <w:p w:rsidR="00215EA9" w:rsidRPr="002013FE" w:rsidRDefault="00215EA9" w:rsidP="002A51E8">
            <w:pPr>
              <w:spacing w:before="120"/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C73CB0" w:rsidRPr="002013FE" w:rsidRDefault="00C73CB0" w:rsidP="00566C31">
      <w:pPr>
        <w:tabs>
          <w:tab w:val="left" w:pos="3098"/>
        </w:tabs>
        <w:spacing w:before="120"/>
        <w:rPr>
          <w:b/>
          <w:sz w:val="22"/>
          <w:szCs w:val="22"/>
        </w:rPr>
      </w:pPr>
      <w:r w:rsidRPr="002013FE">
        <w:rPr>
          <w:b/>
          <w:sz w:val="22"/>
          <w:szCs w:val="22"/>
        </w:rPr>
        <w:t>A jelentkező adatai:</w:t>
      </w:r>
      <w:r w:rsidR="00566C31">
        <w:rPr>
          <w:b/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6"/>
        <w:gridCol w:w="326"/>
        <w:gridCol w:w="197"/>
        <w:gridCol w:w="130"/>
        <w:gridCol w:w="326"/>
        <w:gridCol w:w="67"/>
        <w:gridCol w:w="259"/>
        <w:gridCol w:w="263"/>
        <w:gridCol w:w="63"/>
        <w:gridCol w:w="326"/>
        <w:gridCol w:w="134"/>
        <w:gridCol w:w="192"/>
        <w:gridCol w:w="347"/>
        <w:gridCol w:w="523"/>
        <w:gridCol w:w="523"/>
        <w:gridCol w:w="452"/>
        <w:gridCol w:w="71"/>
        <w:gridCol w:w="523"/>
        <w:gridCol w:w="284"/>
        <w:gridCol w:w="617"/>
        <w:gridCol w:w="2217"/>
      </w:tblGrid>
      <w:tr w:rsidR="002A51E8" w:rsidRPr="002013FE" w:rsidTr="002A51E8">
        <w:tc>
          <w:tcPr>
            <w:tcW w:w="1251" w:type="pct"/>
            <w:tcBorders>
              <w:bottom w:val="single" w:sz="4" w:space="0" w:color="auto"/>
            </w:tcBorders>
            <w:shd w:val="clear" w:color="auto" w:fill="CCCCCC"/>
          </w:tcPr>
          <w:p w:rsidR="002A51E8" w:rsidRPr="006E2A0F" w:rsidRDefault="002A51E8" w:rsidP="00662B27">
            <w:pPr>
              <w:jc w:val="both"/>
              <w:rPr>
                <w:b/>
                <w:sz w:val="22"/>
                <w:szCs w:val="22"/>
              </w:rPr>
            </w:pPr>
            <w:r w:rsidRPr="006E2A0F">
              <w:rPr>
                <w:b/>
                <w:sz w:val="22"/>
                <w:szCs w:val="22"/>
                <w:highlight w:val="lightGray"/>
              </w:rPr>
              <w:t>Vezetéknév:</w:t>
            </w:r>
          </w:p>
        </w:tc>
        <w:tc>
          <w:tcPr>
            <w:tcW w:w="1258" w:type="pct"/>
            <w:gridSpan w:val="12"/>
            <w:shd w:val="clear" w:color="auto" w:fill="auto"/>
          </w:tcPr>
          <w:p w:rsidR="002A51E8" w:rsidRPr="006E2A0F" w:rsidRDefault="002A51E8" w:rsidP="00662B2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31" w:type="pct"/>
            <w:gridSpan w:val="7"/>
            <w:tcBorders>
              <w:bottom w:val="single" w:sz="4" w:space="0" w:color="auto"/>
            </w:tcBorders>
            <w:shd w:val="clear" w:color="auto" w:fill="CCCCCC"/>
          </w:tcPr>
          <w:p w:rsidR="002A51E8" w:rsidRPr="006E2A0F" w:rsidRDefault="002A51E8" w:rsidP="00662B27">
            <w:pPr>
              <w:jc w:val="both"/>
              <w:rPr>
                <w:b/>
                <w:sz w:val="22"/>
                <w:szCs w:val="22"/>
                <w:highlight w:val="lightGray"/>
              </w:rPr>
            </w:pPr>
            <w:r w:rsidRPr="006E2A0F">
              <w:rPr>
                <w:b/>
                <w:sz w:val="22"/>
                <w:szCs w:val="22"/>
                <w:highlight w:val="lightGray"/>
                <w:shd w:val="clear" w:color="auto" w:fill="CCFFCC"/>
              </w:rPr>
              <w:t>Utónév</w:t>
            </w:r>
            <w:r w:rsidRPr="006E2A0F">
              <w:rPr>
                <w:b/>
                <w:sz w:val="22"/>
                <w:szCs w:val="22"/>
                <w:highlight w:val="lightGray"/>
              </w:rPr>
              <w:t>:</w:t>
            </w:r>
          </w:p>
        </w:tc>
        <w:tc>
          <w:tcPr>
            <w:tcW w:w="1060" w:type="pct"/>
            <w:shd w:val="clear" w:color="auto" w:fill="auto"/>
          </w:tcPr>
          <w:p w:rsidR="002A51E8" w:rsidRPr="006E2A0F" w:rsidRDefault="002A51E8" w:rsidP="00662B2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A51E8" w:rsidRPr="002013FE" w:rsidTr="002A51E8">
        <w:tc>
          <w:tcPr>
            <w:tcW w:w="1251" w:type="pct"/>
            <w:shd w:val="clear" w:color="auto" w:fill="CCCCCC"/>
          </w:tcPr>
          <w:p w:rsidR="002A51E8" w:rsidRPr="006E2A0F" w:rsidRDefault="002A51E8" w:rsidP="00662B27">
            <w:pPr>
              <w:jc w:val="both"/>
              <w:rPr>
                <w:sz w:val="22"/>
                <w:szCs w:val="22"/>
              </w:rPr>
            </w:pPr>
            <w:r w:rsidRPr="006E2A0F">
              <w:rPr>
                <w:sz w:val="22"/>
                <w:szCs w:val="22"/>
              </w:rPr>
              <w:t>Születési vezetéknév:</w:t>
            </w:r>
          </w:p>
        </w:tc>
        <w:tc>
          <w:tcPr>
            <w:tcW w:w="1258" w:type="pct"/>
            <w:gridSpan w:val="12"/>
            <w:shd w:val="clear" w:color="auto" w:fill="auto"/>
          </w:tcPr>
          <w:p w:rsidR="002A51E8" w:rsidRPr="006E2A0F" w:rsidRDefault="002A51E8" w:rsidP="00662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1" w:type="pct"/>
            <w:gridSpan w:val="7"/>
            <w:tcBorders>
              <w:bottom w:val="single" w:sz="4" w:space="0" w:color="auto"/>
            </w:tcBorders>
            <w:shd w:val="clear" w:color="auto" w:fill="CCCCCC"/>
          </w:tcPr>
          <w:p w:rsidR="002A51E8" w:rsidRPr="006E2A0F" w:rsidRDefault="002A51E8" w:rsidP="00662B27">
            <w:pPr>
              <w:jc w:val="both"/>
              <w:rPr>
                <w:sz w:val="22"/>
                <w:szCs w:val="22"/>
              </w:rPr>
            </w:pPr>
            <w:r w:rsidRPr="006E2A0F">
              <w:rPr>
                <w:sz w:val="22"/>
                <w:szCs w:val="22"/>
              </w:rPr>
              <w:t>Születési utónév:</w:t>
            </w:r>
          </w:p>
        </w:tc>
        <w:tc>
          <w:tcPr>
            <w:tcW w:w="1060" w:type="pct"/>
            <w:tcBorders>
              <w:bottom w:val="single" w:sz="4" w:space="0" w:color="auto"/>
            </w:tcBorders>
            <w:shd w:val="clear" w:color="auto" w:fill="auto"/>
          </w:tcPr>
          <w:p w:rsidR="002A51E8" w:rsidRPr="006E2A0F" w:rsidRDefault="002A51E8" w:rsidP="00662B27">
            <w:pPr>
              <w:jc w:val="both"/>
              <w:rPr>
                <w:sz w:val="22"/>
                <w:szCs w:val="22"/>
              </w:rPr>
            </w:pPr>
          </w:p>
        </w:tc>
      </w:tr>
      <w:tr w:rsidR="002A51E8" w:rsidRPr="002013FE" w:rsidTr="002A51E8">
        <w:tc>
          <w:tcPr>
            <w:tcW w:w="1251" w:type="pct"/>
            <w:shd w:val="clear" w:color="auto" w:fill="CCCCCC"/>
          </w:tcPr>
          <w:p w:rsidR="002A51E8" w:rsidRPr="006E2A0F" w:rsidRDefault="002A51E8" w:rsidP="00662B27">
            <w:pPr>
              <w:jc w:val="both"/>
              <w:rPr>
                <w:sz w:val="22"/>
                <w:szCs w:val="22"/>
              </w:rPr>
            </w:pPr>
            <w:r w:rsidRPr="006E2A0F">
              <w:rPr>
                <w:sz w:val="22"/>
                <w:szCs w:val="22"/>
              </w:rPr>
              <w:t>Születési idő:</w:t>
            </w:r>
          </w:p>
        </w:tc>
        <w:tc>
          <w:tcPr>
            <w:tcW w:w="156" w:type="pct"/>
            <w:shd w:val="clear" w:color="auto" w:fill="auto"/>
          </w:tcPr>
          <w:p w:rsidR="002A51E8" w:rsidRPr="006E2A0F" w:rsidRDefault="002A51E8" w:rsidP="00662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shd w:val="clear" w:color="auto" w:fill="auto"/>
          </w:tcPr>
          <w:p w:rsidR="002A51E8" w:rsidRPr="006E2A0F" w:rsidRDefault="002A51E8" w:rsidP="00662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" w:type="pct"/>
            <w:shd w:val="clear" w:color="auto" w:fill="auto"/>
          </w:tcPr>
          <w:p w:rsidR="002A51E8" w:rsidRPr="006E2A0F" w:rsidRDefault="002A51E8" w:rsidP="00662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shd w:val="clear" w:color="auto" w:fill="auto"/>
          </w:tcPr>
          <w:p w:rsidR="002A51E8" w:rsidRPr="006E2A0F" w:rsidRDefault="002A51E8" w:rsidP="00662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shd w:val="clear" w:color="auto" w:fill="auto"/>
          </w:tcPr>
          <w:p w:rsidR="002A51E8" w:rsidRPr="006E2A0F" w:rsidRDefault="002A51E8" w:rsidP="00662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" w:type="pct"/>
            <w:shd w:val="clear" w:color="auto" w:fill="auto"/>
          </w:tcPr>
          <w:p w:rsidR="002A51E8" w:rsidRPr="006E2A0F" w:rsidRDefault="002A51E8" w:rsidP="00662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shd w:val="clear" w:color="auto" w:fill="auto"/>
          </w:tcPr>
          <w:p w:rsidR="002A51E8" w:rsidRPr="006E2A0F" w:rsidRDefault="002A51E8" w:rsidP="00662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" w:type="pct"/>
            <w:shd w:val="clear" w:color="auto" w:fill="auto"/>
          </w:tcPr>
          <w:p w:rsidR="002A51E8" w:rsidRPr="006E2A0F" w:rsidRDefault="002A51E8" w:rsidP="00662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1" w:type="pct"/>
            <w:gridSpan w:val="7"/>
            <w:tcBorders>
              <w:bottom w:val="nil"/>
              <w:right w:val="nil"/>
            </w:tcBorders>
            <w:shd w:val="clear" w:color="auto" w:fill="auto"/>
          </w:tcPr>
          <w:p w:rsidR="002A51E8" w:rsidRPr="006E2A0F" w:rsidRDefault="002A51E8" w:rsidP="00662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2A51E8" w:rsidRPr="006E2A0F" w:rsidRDefault="002A51E8" w:rsidP="00662B27">
            <w:pPr>
              <w:jc w:val="both"/>
              <w:rPr>
                <w:sz w:val="22"/>
                <w:szCs w:val="22"/>
              </w:rPr>
            </w:pPr>
          </w:p>
        </w:tc>
      </w:tr>
      <w:tr w:rsidR="002A51E8" w:rsidRPr="002013FE" w:rsidTr="002A51E8">
        <w:tc>
          <w:tcPr>
            <w:tcW w:w="1251" w:type="pct"/>
            <w:shd w:val="clear" w:color="auto" w:fill="CCCCCC"/>
          </w:tcPr>
          <w:p w:rsidR="002A51E8" w:rsidRPr="006E2A0F" w:rsidRDefault="002A51E8" w:rsidP="00662B27">
            <w:pPr>
              <w:jc w:val="both"/>
              <w:rPr>
                <w:sz w:val="22"/>
                <w:szCs w:val="22"/>
              </w:rPr>
            </w:pPr>
            <w:r w:rsidRPr="006E2A0F">
              <w:rPr>
                <w:sz w:val="22"/>
                <w:szCs w:val="22"/>
              </w:rPr>
              <w:t>Állampolgárság:</w:t>
            </w:r>
          </w:p>
        </w:tc>
        <w:tc>
          <w:tcPr>
            <w:tcW w:w="1258" w:type="pct"/>
            <w:gridSpan w:val="12"/>
            <w:shd w:val="clear" w:color="auto" w:fill="auto"/>
          </w:tcPr>
          <w:p w:rsidR="002A51E8" w:rsidRPr="006E2A0F" w:rsidRDefault="002A51E8" w:rsidP="00662B27">
            <w:pPr>
              <w:jc w:val="both"/>
              <w:rPr>
                <w:sz w:val="22"/>
                <w:szCs w:val="22"/>
              </w:rPr>
            </w:pPr>
            <w:r w:rsidRPr="006E2A0F">
              <w:rPr>
                <w:sz w:val="22"/>
                <w:szCs w:val="22"/>
              </w:rPr>
              <w:t>magyar</w:t>
            </w:r>
          </w:p>
        </w:tc>
        <w:tc>
          <w:tcPr>
            <w:tcW w:w="1431" w:type="pct"/>
            <w:gridSpan w:val="7"/>
            <w:tcBorders>
              <w:top w:val="nil"/>
              <w:right w:val="nil"/>
            </w:tcBorders>
            <w:shd w:val="clear" w:color="auto" w:fill="auto"/>
          </w:tcPr>
          <w:p w:rsidR="002A51E8" w:rsidRPr="006E2A0F" w:rsidRDefault="002A51E8" w:rsidP="00662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51E8" w:rsidRPr="006E2A0F" w:rsidRDefault="002A51E8" w:rsidP="00662B27">
            <w:pPr>
              <w:jc w:val="both"/>
              <w:rPr>
                <w:sz w:val="22"/>
                <w:szCs w:val="22"/>
              </w:rPr>
            </w:pPr>
          </w:p>
        </w:tc>
      </w:tr>
      <w:tr w:rsidR="002A51E8" w:rsidRPr="002013FE" w:rsidTr="002A51E8">
        <w:tc>
          <w:tcPr>
            <w:tcW w:w="1251" w:type="pct"/>
            <w:vMerge w:val="restart"/>
            <w:shd w:val="clear" w:color="auto" w:fill="CCCCCC"/>
          </w:tcPr>
          <w:p w:rsidR="002A51E8" w:rsidRPr="006E2A0F" w:rsidRDefault="002A51E8" w:rsidP="00662B27">
            <w:pPr>
              <w:jc w:val="both"/>
              <w:rPr>
                <w:sz w:val="22"/>
                <w:szCs w:val="22"/>
              </w:rPr>
            </w:pPr>
            <w:r w:rsidRPr="006E2A0F">
              <w:rPr>
                <w:sz w:val="22"/>
                <w:szCs w:val="22"/>
              </w:rPr>
              <w:t>Születési hely:</w:t>
            </w:r>
          </w:p>
        </w:tc>
        <w:tc>
          <w:tcPr>
            <w:tcW w:w="2689" w:type="pct"/>
            <w:gridSpan w:val="19"/>
            <w:shd w:val="clear" w:color="auto" w:fill="auto"/>
          </w:tcPr>
          <w:p w:rsidR="002A51E8" w:rsidRPr="006E2A0F" w:rsidRDefault="002A51E8" w:rsidP="00662B27">
            <w:pPr>
              <w:jc w:val="both"/>
              <w:rPr>
                <w:sz w:val="22"/>
                <w:szCs w:val="22"/>
              </w:rPr>
            </w:pPr>
            <w:r w:rsidRPr="006E2A0F">
              <w:rPr>
                <w:sz w:val="22"/>
                <w:szCs w:val="22"/>
              </w:rPr>
              <w:t>Magyarország</w:t>
            </w:r>
          </w:p>
        </w:tc>
        <w:tc>
          <w:tcPr>
            <w:tcW w:w="1060" w:type="pct"/>
            <w:shd w:val="clear" w:color="auto" w:fill="CCCCCC"/>
          </w:tcPr>
          <w:p w:rsidR="002A51E8" w:rsidRPr="006E2A0F" w:rsidRDefault="002A51E8" w:rsidP="00662B27">
            <w:pPr>
              <w:jc w:val="both"/>
              <w:rPr>
                <w:i/>
                <w:sz w:val="22"/>
                <w:szCs w:val="22"/>
              </w:rPr>
            </w:pPr>
            <w:r w:rsidRPr="006E2A0F">
              <w:rPr>
                <w:i/>
                <w:sz w:val="22"/>
                <w:szCs w:val="22"/>
              </w:rPr>
              <w:t>ország</w:t>
            </w:r>
          </w:p>
        </w:tc>
      </w:tr>
      <w:tr w:rsidR="002A51E8" w:rsidRPr="002013FE" w:rsidTr="002A51E8">
        <w:tc>
          <w:tcPr>
            <w:tcW w:w="1251" w:type="pct"/>
            <w:vMerge/>
            <w:shd w:val="clear" w:color="auto" w:fill="CCCCCC"/>
          </w:tcPr>
          <w:p w:rsidR="002A51E8" w:rsidRPr="006E2A0F" w:rsidRDefault="002A51E8" w:rsidP="00662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9" w:type="pct"/>
            <w:gridSpan w:val="19"/>
            <w:shd w:val="clear" w:color="auto" w:fill="auto"/>
          </w:tcPr>
          <w:p w:rsidR="002A51E8" w:rsidRPr="006E2A0F" w:rsidRDefault="002A51E8" w:rsidP="00662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0" w:type="pct"/>
            <w:shd w:val="clear" w:color="auto" w:fill="CCCCCC"/>
          </w:tcPr>
          <w:p w:rsidR="002A51E8" w:rsidRPr="006E2A0F" w:rsidRDefault="002A51E8" w:rsidP="00662B27">
            <w:pPr>
              <w:jc w:val="both"/>
              <w:rPr>
                <w:i/>
                <w:sz w:val="22"/>
                <w:szCs w:val="22"/>
              </w:rPr>
            </w:pPr>
            <w:r w:rsidRPr="006E2A0F">
              <w:rPr>
                <w:i/>
                <w:sz w:val="22"/>
                <w:szCs w:val="22"/>
              </w:rPr>
              <w:t>megye</w:t>
            </w:r>
          </w:p>
        </w:tc>
      </w:tr>
      <w:tr w:rsidR="002A51E8" w:rsidRPr="002013FE" w:rsidTr="002A51E8">
        <w:tc>
          <w:tcPr>
            <w:tcW w:w="1251" w:type="pct"/>
            <w:vMerge/>
            <w:shd w:val="clear" w:color="auto" w:fill="CCCCCC"/>
          </w:tcPr>
          <w:p w:rsidR="002A51E8" w:rsidRPr="006E2A0F" w:rsidRDefault="002A51E8" w:rsidP="00662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9" w:type="pct"/>
            <w:gridSpan w:val="19"/>
            <w:shd w:val="clear" w:color="auto" w:fill="auto"/>
          </w:tcPr>
          <w:p w:rsidR="002A51E8" w:rsidRPr="006E2A0F" w:rsidRDefault="002A51E8" w:rsidP="00662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0" w:type="pct"/>
            <w:shd w:val="clear" w:color="auto" w:fill="CCCCCC"/>
          </w:tcPr>
          <w:p w:rsidR="002A51E8" w:rsidRPr="006E2A0F" w:rsidRDefault="002A51E8" w:rsidP="00662B27">
            <w:pPr>
              <w:jc w:val="both"/>
              <w:rPr>
                <w:i/>
                <w:sz w:val="22"/>
                <w:szCs w:val="22"/>
              </w:rPr>
            </w:pPr>
            <w:r w:rsidRPr="006E2A0F">
              <w:rPr>
                <w:i/>
                <w:sz w:val="22"/>
                <w:szCs w:val="22"/>
              </w:rPr>
              <w:t>város</w:t>
            </w:r>
          </w:p>
        </w:tc>
      </w:tr>
      <w:tr w:rsidR="002A51E8" w:rsidRPr="002013FE" w:rsidTr="002A51E8">
        <w:tc>
          <w:tcPr>
            <w:tcW w:w="1251" w:type="pct"/>
            <w:shd w:val="clear" w:color="auto" w:fill="CCCCCC"/>
          </w:tcPr>
          <w:p w:rsidR="002A51E8" w:rsidRPr="006E2A0F" w:rsidRDefault="002A51E8" w:rsidP="00662B27">
            <w:pPr>
              <w:jc w:val="both"/>
              <w:rPr>
                <w:sz w:val="22"/>
                <w:szCs w:val="22"/>
              </w:rPr>
            </w:pPr>
            <w:r w:rsidRPr="006E2A0F">
              <w:rPr>
                <w:sz w:val="22"/>
                <w:szCs w:val="22"/>
              </w:rPr>
              <w:t>Anyja neve:</w:t>
            </w:r>
          </w:p>
        </w:tc>
        <w:tc>
          <w:tcPr>
            <w:tcW w:w="2689" w:type="pct"/>
            <w:gridSpan w:val="19"/>
            <w:shd w:val="clear" w:color="auto" w:fill="auto"/>
          </w:tcPr>
          <w:p w:rsidR="002A51E8" w:rsidRPr="006E2A0F" w:rsidRDefault="002A51E8" w:rsidP="00662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0" w:type="pct"/>
            <w:tcBorders>
              <w:bottom w:val="single" w:sz="4" w:space="0" w:color="auto"/>
            </w:tcBorders>
            <w:shd w:val="clear" w:color="auto" w:fill="auto"/>
          </w:tcPr>
          <w:p w:rsidR="002A51E8" w:rsidRPr="006E2A0F" w:rsidRDefault="002A51E8" w:rsidP="00662B27">
            <w:pPr>
              <w:jc w:val="both"/>
              <w:rPr>
                <w:sz w:val="22"/>
                <w:szCs w:val="22"/>
              </w:rPr>
            </w:pPr>
          </w:p>
        </w:tc>
      </w:tr>
      <w:tr w:rsidR="00091E82" w:rsidRPr="002013FE" w:rsidTr="00091E82">
        <w:tc>
          <w:tcPr>
            <w:tcW w:w="1251" w:type="pct"/>
            <w:shd w:val="clear" w:color="auto" w:fill="CCCCCC"/>
          </w:tcPr>
          <w:p w:rsidR="00091E82" w:rsidRPr="006E2A0F" w:rsidRDefault="00215EA9" w:rsidP="00662B27">
            <w:pPr>
              <w:jc w:val="both"/>
              <w:rPr>
                <w:sz w:val="22"/>
                <w:szCs w:val="22"/>
              </w:rPr>
            </w:pPr>
            <w:r w:rsidRPr="006E2A0F">
              <w:rPr>
                <w:sz w:val="22"/>
                <w:szCs w:val="22"/>
              </w:rPr>
              <w:t>Állandó lakcím</w:t>
            </w:r>
          </w:p>
        </w:tc>
        <w:tc>
          <w:tcPr>
            <w:tcW w:w="2689" w:type="pct"/>
            <w:gridSpan w:val="19"/>
            <w:shd w:val="clear" w:color="auto" w:fill="auto"/>
          </w:tcPr>
          <w:p w:rsidR="00091E82" w:rsidRPr="006E2A0F" w:rsidRDefault="00091E82" w:rsidP="00662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0" w:type="pct"/>
            <w:tcBorders>
              <w:bottom w:val="single" w:sz="4" w:space="0" w:color="auto"/>
            </w:tcBorders>
            <w:shd w:val="clear" w:color="auto" w:fill="CCCCCC"/>
          </w:tcPr>
          <w:p w:rsidR="00091E82" w:rsidRPr="006E2A0F" w:rsidRDefault="00662B27" w:rsidP="00662B27">
            <w:pPr>
              <w:jc w:val="both"/>
              <w:rPr>
                <w:i/>
                <w:sz w:val="22"/>
                <w:szCs w:val="22"/>
              </w:rPr>
            </w:pPr>
            <w:r w:rsidRPr="006E2A0F">
              <w:rPr>
                <w:i/>
                <w:sz w:val="22"/>
                <w:szCs w:val="22"/>
              </w:rPr>
              <w:t xml:space="preserve">város, </w:t>
            </w:r>
            <w:r w:rsidR="00091E82" w:rsidRPr="006E2A0F">
              <w:rPr>
                <w:i/>
                <w:sz w:val="22"/>
                <w:szCs w:val="22"/>
              </w:rPr>
              <w:t>utca, házszám</w:t>
            </w:r>
          </w:p>
        </w:tc>
      </w:tr>
      <w:tr w:rsidR="002A51E8" w:rsidRPr="002013FE" w:rsidTr="002A51E8">
        <w:tc>
          <w:tcPr>
            <w:tcW w:w="1251" w:type="pct"/>
            <w:shd w:val="clear" w:color="auto" w:fill="CCCCCC"/>
          </w:tcPr>
          <w:p w:rsidR="002A51E8" w:rsidRPr="006E2A0F" w:rsidRDefault="002A51E8" w:rsidP="00662B27">
            <w:pPr>
              <w:jc w:val="both"/>
              <w:rPr>
                <w:sz w:val="22"/>
                <w:szCs w:val="22"/>
              </w:rPr>
            </w:pPr>
            <w:r w:rsidRPr="006E2A0F">
              <w:rPr>
                <w:sz w:val="22"/>
                <w:szCs w:val="22"/>
              </w:rPr>
              <w:t>Adóazonosító jel: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2A51E8" w:rsidRPr="006E2A0F" w:rsidRDefault="002A51E8" w:rsidP="00662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0" w:type="pct"/>
            <w:gridSpan w:val="3"/>
            <w:shd w:val="clear" w:color="auto" w:fill="auto"/>
          </w:tcPr>
          <w:p w:rsidR="002A51E8" w:rsidRPr="006E2A0F" w:rsidRDefault="002A51E8" w:rsidP="00662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2A51E8" w:rsidRPr="006E2A0F" w:rsidRDefault="002A51E8" w:rsidP="00662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0" w:type="pct"/>
            <w:gridSpan w:val="3"/>
            <w:shd w:val="clear" w:color="auto" w:fill="auto"/>
          </w:tcPr>
          <w:p w:rsidR="002A51E8" w:rsidRPr="006E2A0F" w:rsidRDefault="002A51E8" w:rsidP="00662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" w:type="pct"/>
            <w:gridSpan w:val="2"/>
            <w:shd w:val="clear" w:color="auto" w:fill="auto"/>
          </w:tcPr>
          <w:p w:rsidR="002A51E8" w:rsidRPr="006E2A0F" w:rsidRDefault="002A51E8" w:rsidP="00662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</w:tcPr>
          <w:p w:rsidR="002A51E8" w:rsidRPr="006E2A0F" w:rsidRDefault="002A51E8" w:rsidP="00662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</w:tcPr>
          <w:p w:rsidR="002A51E8" w:rsidRPr="006E2A0F" w:rsidRDefault="002A51E8" w:rsidP="00662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51E8" w:rsidRPr="006E2A0F" w:rsidRDefault="002A51E8" w:rsidP="00662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</w:tcPr>
          <w:p w:rsidR="002A51E8" w:rsidRPr="006E2A0F" w:rsidRDefault="002A51E8" w:rsidP="00662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51E8" w:rsidRPr="006E2A0F" w:rsidRDefault="002A51E8" w:rsidP="00662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0" w:type="pct"/>
            <w:tcBorders>
              <w:bottom w:val="nil"/>
              <w:right w:val="nil"/>
            </w:tcBorders>
            <w:shd w:val="clear" w:color="auto" w:fill="auto"/>
          </w:tcPr>
          <w:p w:rsidR="002A51E8" w:rsidRPr="006E2A0F" w:rsidRDefault="002A51E8" w:rsidP="00662B27">
            <w:pPr>
              <w:jc w:val="both"/>
              <w:rPr>
                <w:sz w:val="22"/>
                <w:szCs w:val="22"/>
              </w:rPr>
            </w:pPr>
          </w:p>
        </w:tc>
      </w:tr>
      <w:tr w:rsidR="002A51E8" w:rsidRPr="002013FE" w:rsidTr="002A51E8">
        <w:tc>
          <w:tcPr>
            <w:tcW w:w="1251" w:type="pct"/>
            <w:shd w:val="clear" w:color="auto" w:fill="CCCCCC"/>
          </w:tcPr>
          <w:p w:rsidR="002A51E8" w:rsidRPr="006E2A0F" w:rsidRDefault="002A51E8" w:rsidP="00662B27">
            <w:pPr>
              <w:jc w:val="both"/>
              <w:rPr>
                <w:sz w:val="22"/>
                <w:szCs w:val="22"/>
              </w:rPr>
            </w:pPr>
            <w:r w:rsidRPr="006E2A0F">
              <w:rPr>
                <w:sz w:val="22"/>
                <w:szCs w:val="22"/>
              </w:rPr>
              <w:t>TAJ szám: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2A51E8" w:rsidRPr="006E2A0F" w:rsidRDefault="002A51E8" w:rsidP="00662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0" w:type="pct"/>
            <w:gridSpan w:val="3"/>
            <w:tcBorders>
              <w:top w:val="nil"/>
            </w:tcBorders>
            <w:shd w:val="clear" w:color="auto" w:fill="auto"/>
          </w:tcPr>
          <w:p w:rsidR="002A51E8" w:rsidRPr="006E2A0F" w:rsidRDefault="002A51E8" w:rsidP="00662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0" w:type="pct"/>
            <w:gridSpan w:val="2"/>
            <w:tcBorders>
              <w:top w:val="nil"/>
            </w:tcBorders>
            <w:shd w:val="clear" w:color="auto" w:fill="auto"/>
          </w:tcPr>
          <w:p w:rsidR="002A51E8" w:rsidRPr="006E2A0F" w:rsidRDefault="002A51E8" w:rsidP="00662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0" w:type="pct"/>
            <w:gridSpan w:val="3"/>
            <w:tcBorders>
              <w:top w:val="nil"/>
            </w:tcBorders>
            <w:shd w:val="clear" w:color="auto" w:fill="auto"/>
          </w:tcPr>
          <w:p w:rsidR="002A51E8" w:rsidRPr="006E2A0F" w:rsidRDefault="002A51E8" w:rsidP="00662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" w:type="pct"/>
            <w:gridSpan w:val="2"/>
            <w:tcBorders>
              <w:top w:val="nil"/>
            </w:tcBorders>
            <w:shd w:val="clear" w:color="auto" w:fill="auto"/>
          </w:tcPr>
          <w:p w:rsidR="002A51E8" w:rsidRPr="006E2A0F" w:rsidRDefault="002A51E8" w:rsidP="00662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1E8" w:rsidRPr="006E2A0F" w:rsidRDefault="002A51E8" w:rsidP="00662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1E8" w:rsidRPr="006E2A0F" w:rsidRDefault="002A51E8" w:rsidP="00662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1E8" w:rsidRPr="006E2A0F" w:rsidRDefault="002A51E8" w:rsidP="00662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1E8" w:rsidRPr="006E2A0F" w:rsidRDefault="002A51E8" w:rsidP="00662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A51E8" w:rsidRPr="006E2A0F" w:rsidRDefault="002A51E8" w:rsidP="00662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51E8" w:rsidRPr="006E2A0F" w:rsidRDefault="002A51E8" w:rsidP="00662B27">
            <w:pPr>
              <w:jc w:val="both"/>
              <w:rPr>
                <w:sz w:val="22"/>
                <w:szCs w:val="22"/>
              </w:rPr>
            </w:pPr>
          </w:p>
        </w:tc>
      </w:tr>
      <w:tr w:rsidR="002A51E8" w:rsidRPr="002013FE" w:rsidTr="002A51E8">
        <w:tc>
          <w:tcPr>
            <w:tcW w:w="1251" w:type="pct"/>
            <w:shd w:val="clear" w:color="auto" w:fill="CCCCCC"/>
          </w:tcPr>
          <w:p w:rsidR="002A51E8" w:rsidRPr="006E2A0F" w:rsidRDefault="002A51E8" w:rsidP="00662B27">
            <w:pPr>
              <w:jc w:val="both"/>
              <w:rPr>
                <w:sz w:val="22"/>
                <w:szCs w:val="22"/>
              </w:rPr>
            </w:pPr>
            <w:r w:rsidRPr="006E2A0F">
              <w:rPr>
                <w:sz w:val="22"/>
                <w:szCs w:val="22"/>
              </w:rPr>
              <w:t>Személyi ig. szám:</w:t>
            </w:r>
          </w:p>
        </w:tc>
        <w:tc>
          <w:tcPr>
            <w:tcW w:w="1258" w:type="pct"/>
            <w:gridSpan w:val="12"/>
            <w:shd w:val="clear" w:color="auto" w:fill="auto"/>
          </w:tcPr>
          <w:p w:rsidR="002A51E8" w:rsidRPr="006E2A0F" w:rsidRDefault="002A51E8" w:rsidP="00662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1" w:type="pct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2A51E8" w:rsidRPr="006E2A0F" w:rsidRDefault="002A51E8" w:rsidP="00662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51E8" w:rsidRPr="006E2A0F" w:rsidRDefault="002A51E8" w:rsidP="00662B27">
            <w:pPr>
              <w:jc w:val="both"/>
              <w:rPr>
                <w:sz w:val="22"/>
                <w:szCs w:val="22"/>
              </w:rPr>
            </w:pPr>
          </w:p>
        </w:tc>
      </w:tr>
      <w:tr w:rsidR="002A51E8" w:rsidRPr="002013FE" w:rsidTr="00091E82">
        <w:tc>
          <w:tcPr>
            <w:tcW w:w="1251" w:type="pct"/>
            <w:shd w:val="clear" w:color="auto" w:fill="CCCCCC"/>
          </w:tcPr>
          <w:p w:rsidR="002A51E8" w:rsidRPr="006E2A0F" w:rsidRDefault="002A51E8" w:rsidP="00662B27">
            <w:pPr>
              <w:jc w:val="both"/>
              <w:rPr>
                <w:sz w:val="22"/>
                <w:szCs w:val="22"/>
              </w:rPr>
            </w:pPr>
            <w:r w:rsidRPr="006E2A0F">
              <w:rPr>
                <w:sz w:val="22"/>
                <w:szCs w:val="22"/>
              </w:rPr>
              <w:t>Telefonszám:</w:t>
            </w:r>
          </w:p>
        </w:tc>
        <w:tc>
          <w:tcPr>
            <w:tcW w:w="1258" w:type="pct"/>
            <w:gridSpan w:val="12"/>
            <w:shd w:val="clear" w:color="auto" w:fill="auto"/>
          </w:tcPr>
          <w:p w:rsidR="002A51E8" w:rsidRPr="006E2A0F" w:rsidRDefault="002A51E8" w:rsidP="00662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6" w:type="pct"/>
            <w:gridSpan w:val="3"/>
            <w:shd w:val="clear" w:color="auto" w:fill="CCCCCC"/>
          </w:tcPr>
          <w:p w:rsidR="002A51E8" w:rsidRPr="006E2A0F" w:rsidRDefault="002A51E8" w:rsidP="00662B27">
            <w:pPr>
              <w:jc w:val="both"/>
              <w:rPr>
                <w:sz w:val="22"/>
                <w:szCs w:val="22"/>
              </w:rPr>
            </w:pPr>
            <w:r w:rsidRPr="006E2A0F">
              <w:rPr>
                <w:sz w:val="22"/>
                <w:szCs w:val="22"/>
              </w:rPr>
              <w:t>Mobil:</w:t>
            </w:r>
          </w:p>
        </w:tc>
        <w:tc>
          <w:tcPr>
            <w:tcW w:w="1775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2A51E8" w:rsidRPr="006E2A0F" w:rsidRDefault="002A51E8" w:rsidP="00662B27">
            <w:pPr>
              <w:jc w:val="both"/>
              <w:rPr>
                <w:sz w:val="22"/>
                <w:szCs w:val="22"/>
              </w:rPr>
            </w:pPr>
          </w:p>
        </w:tc>
      </w:tr>
      <w:tr w:rsidR="002A51E8" w:rsidRPr="002013FE" w:rsidTr="002A51E8">
        <w:tc>
          <w:tcPr>
            <w:tcW w:w="1251" w:type="pct"/>
            <w:shd w:val="clear" w:color="auto" w:fill="CCCCCC"/>
          </w:tcPr>
          <w:p w:rsidR="002A51E8" w:rsidRPr="006E2A0F" w:rsidRDefault="002A51E8" w:rsidP="00662B27">
            <w:pPr>
              <w:jc w:val="both"/>
              <w:rPr>
                <w:sz w:val="22"/>
                <w:szCs w:val="22"/>
              </w:rPr>
            </w:pPr>
            <w:r w:rsidRPr="006E2A0F">
              <w:rPr>
                <w:sz w:val="22"/>
                <w:szCs w:val="22"/>
              </w:rPr>
              <w:t>Email cím:</w:t>
            </w:r>
          </w:p>
        </w:tc>
        <w:tc>
          <w:tcPr>
            <w:tcW w:w="3749" w:type="pct"/>
            <w:gridSpan w:val="20"/>
            <w:shd w:val="clear" w:color="auto" w:fill="auto"/>
          </w:tcPr>
          <w:p w:rsidR="002A51E8" w:rsidRPr="006E2A0F" w:rsidRDefault="002A51E8" w:rsidP="00662B27">
            <w:pPr>
              <w:jc w:val="center"/>
              <w:rPr>
                <w:sz w:val="22"/>
                <w:szCs w:val="22"/>
              </w:rPr>
            </w:pPr>
          </w:p>
        </w:tc>
      </w:tr>
      <w:tr w:rsidR="002A51E8" w:rsidRPr="002013FE" w:rsidTr="002A51E8">
        <w:tc>
          <w:tcPr>
            <w:tcW w:w="1251" w:type="pct"/>
            <w:shd w:val="clear" w:color="auto" w:fill="CCCCCC"/>
          </w:tcPr>
          <w:p w:rsidR="002A51E8" w:rsidRPr="006E2A0F" w:rsidRDefault="002A51E8" w:rsidP="00662B27">
            <w:pPr>
              <w:jc w:val="both"/>
              <w:rPr>
                <w:sz w:val="22"/>
                <w:szCs w:val="22"/>
              </w:rPr>
            </w:pPr>
            <w:r w:rsidRPr="006E2A0F">
              <w:rPr>
                <w:sz w:val="22"/>
                <w:szCs w:val="22"/>
              </w:rPr>
              <w:t>Munkahely neve:</w:t>
            </w:r>
          </w:p>
        </w:tc>
        <w:tc>
          <w:tcPr>
            <w:tcW w:w="3749" w:type="pct"/>
            <w:gridSpan w:val="20"/>
            <w:shd w:val="clear" w:color="auto" w:fill="auto"/>
          </w:tcPr>
          <w:p w:rsidR="002A51E8" w:rsidRPr="006E2A0F" w:rsidRDefault="002A51E8" w:rsidP="00662B27">
            <w:pPr>
              <w:jc w:val="both"/>
              <w:rPr>
                <w:sz w:val="22"/>
                <w:szCs w:val="22"/>
              </w:rPr>
            </w:pPr>
          </w:p>
        </w:tc>
      </w:tr>
      <w:tr w:rsidR="002A51E8" w:rsidRPr="002013FE" w:rsidTr="00091E82">
        <w:tc>
          <w:tcPr>
            <w:tcW w:w="1251" w:type="pct"/>
            <w:vMerge w:val="restart"/>
            <w:shd w:val="clear" w:color="auto" w:fill="CCCCCC"/>
          </w:tcPr>
          <w:p w:rsidR="002A51E8" w:rsidRPr="006E2A0F" w:rsidRDefault="002A51E8" w:rsidP="00662B27">
            <w:pPr>
              <w:jc w:val="both"/>
              <w:rPr>
                <w:sz w:val="22"/>
                <w:szCs w:val="22"/>
              </w:rPr>
            </w:pPr>
            <w:r w:rsidRPr="006E2A0F">
              <w:rPr>
                <w:sz w:val="22"/>
                <w:szCs w:val="22"/>
              </w:rPr>
              <w:t>Munkahely címe:</w:t>
            </w:r>
          </w:p>
        </w:tc>
        <w:tc>
          <w:tcPr>
            <w:tcW w:w="2394" w:type="pct"/>
            <w:gridSpan w:val="18"/>
            <w:shd w:val="clear" w:color="auto" w:fill="auto"/>
          </w:tcPr>
          <w:p w:rsidR="002A51E8" w:rsidRPr="006E2A0F" w:rsidRDefault="002A51E8" w:rsidP="00662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5" w:type="pct"/>
            <w:gridSpan w:val="2"/>
            <w:shd w:val="clear" w:color="auto" w:fill="CCCCCC"/>
          </w:tcPr>
          <w:p w:rsidR="002A51E8" w:rsidRPr="006E2A0F" w:rsidRDefault="002A51E8" w:rsidP="00662B27">
            <w:pPr>
              <w:jc w:val="both"/>
              <w:rPr>
                <w:i/>
                <w:sz w:val="22"/>
                <w:szCs w:val="22"/>
              </w:rPr>
            </w:pPr>
            <w:r w:rsidRPr="006E2A0F">
              <w:rPr>
                <w:i/>
                <w:sz w:val="22"/>
                <w:szCs w:val="22"/>
              </w:rPr>
              <w:t>város</w:t>
            </w:r>
          </w:p>
        </w:tc>
      </w:tr>
      <w:tr w:rsidR="002A51E8" w:rsidRPr="002013FE" w:rsidTr="00091E82">
        <w:tc>
          <w:tcPr>
            <w:tcW w:w="1251" w:type="pct"/>
            <w:vMerge/>
            <w:shd w:val="clear" w:color="auto" w:fill="CCCCCC"/>
          </w:tcPr>
          <w:p w:rsidR="002A51E8" w:rsidRPr="006E2A0F" w:rsidRDefault="002A51E8" w:rsidP="00662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94" w:type="pct"/>
            <w:gridSpan w:val="18"/>
            <w:shd w:val="clear" w:color="auto" w:fill="auto"/>
          </w:tcPr>
          <w:p w:rsidR="002A51E8" w:rsidRPr="006E2A0F" w:rsidRDefault="002A51E8" w:rsidP="00662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5" w:type="pct"/>
            <w:gridSpan w:val="2"/>
            <w:shd w:val="clear" w:color="auto" w:fill="CCCCCC"/>
          </w:tcPr>
          <w:p w:rsidR="002A51E8" w:rsidRPr="006E2A0F" w:rsidRDefault="002A51E8" w:rsidP="00662B27">
            <w:pPr>
              <w:jc w:val="both"/>
              <w:rPr>
                <w:i/>
                <w:sz w:val="22"/>
                <w:szCs w:val="22"/>
              </w:rPr>
            </w:pPr>
            <w:r w:rsidRPr="006E2A0F">
              <w:rPr>
                <w:i/>
                <w:sz w:val="22"/>
                <w:szCs w:val="22"/>
              </w:rPr>
              <w:t>irányítószám</w:t>
            </w:r>
          </w:p>
        </w:tc>
      </w:tr>
      <w:tr w:rsidR="002A51E8" w:rsidRPr="002013FE" w:rsidTr="00091E82">
        <w:tc>
          <w:tcPr>
            <w:tcW w:w="1251" w:type="pct"/>
            <w:vMerge/>
            <w:shd w:val="clear" w:color="auto" w:fill="CCCCCC"/>
          </w:tcPr>
          <w:p w:rsidR="002A51E8" w:rsidRPr="006E2A0F" w:rsidRDefault="002A51E8" w:rsidP="00662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94" w:type="pct"/>
            <w:gridSpan w:val="18"/>
            <w:shd w:val="clear" w:color="auto" w:fill="auto"/>
          </w:tcPr>
          <w:p w:rsidR="002A51E8" w:rsidRPr="006E2A0F" w:rsidRDefault="002A51E8" w:rsidP="00662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5" w:type="pct"/>
            <w:gridSpan w:val="2"/>
            <w:shd w:val="clear" w:color="auto" w:fill="CCCCCC"/>
          </w:tcPr>
          <w:p w:rsidR="002A51E8" w:rsidRPr="006E2A0F" w:rsidRDefault="002A51E8" w:rsidP="00662B27">
            <w:pPr>
              <w:jc w:val="both"/>
              <w:rPr>
                <w:i/>
                <w:sz w:val="22"/>
                <w:szCs w:val="22"/>
              </w:rPr>
            </w:pPr>
            <w:r w:rsidRPr="006E2A0F">
              <w:rPr>
                <w:i/>
                <w:sz w:val="22"/>
                <w:szCs w:val="22"/>
              </w:rPr>
              <w:t>utca, házszám</w:t>
            </w:r>
          </w:p>
        </w:tc>
      </w:tr>
      <w:tr w:rsidR="002A51E8" w:rsidRPr="002013FE" w:rsidTr="00091E82">
        <w:tc>
          <w:tcPr>
            <w:tcW w:w="1251" w:type="pct"/>
            <w:tcBorders>
              <w:bottom w:val="single" w:sz="4" w:space="0" w:color="auto"/>
            </w:tcBorders>
            <w:shd w:val="clear" w:color="auto" w:fill="CCCCCC"/>
          </w:tcPr>
          <w:p w:rsidR="002A51E8" w:rsidRPr="006E2A0F" w:rsidRDefault="002A51E8" w:rsidP="00662B27">
            <w:pPr>
              <w:jc w:val="both"/>
              <w:rPr>
                <w:sz w:val="22"/>
                <w:szCs w:val="22"/>
              </w:rPr>
            </w:pPr>
            <w:r w:rsidRPr="006E2A0F">
              <w:rPr>
                <w:sz w:val="22"/>
                <w:szCs w:val="22"/>
              </w:rPr>
              <w:t>Foglalkozás:</w:t>
            </w:r>
          </w:p>
        </w:tc>
        <w:tc>
          <w:tcPr>
            <w:tcW w:w="1258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2A51E8" w:rsidRPr="006E2A0F" w:rsidRDefault="002A51E8" w:rsidP="00662B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6" w:type="pct"/>
            <w:gridSpan w:val="6"/>
            <w:shd w:val="clear" w:color="auto" w:fill="CCCCCC"/>
          </w:tcPr>
          <w:p w:rsidR="002A51E8" w:rsidRPr="006E2A0F" w:rsidRDefault="002A51E8" w:rsidP="00662B27">
            <w:pPr>
              <w:jc w:val="both"/>
              <w:rPr>
                <w:sz w:val="22"/>
                <w:szCs w:val="22"/>
              </w:rPr>
            </w:pPr>
            <w:r w:rsidRPr="006E2A0F">
              <w:rPr>
                <w:sz w:val="22"/>
                <w:szCs w:val="22"/>
              </w:rPr>
              <w:t>Beosztás:</w:t>
            </w:r>
          </w:p>
        </w:tc>
        <w:tc>
          <w:tcPr>
            <w:tcW w:w="1355" w:type="pct"/>
            <w:gridSpan w:val="2"/>
            <w:shd w:val="clear" w:color="auto" w:fill="auto"/>
          </w:tcPr>
          <w:p w:rsidR="002A51E8" w:rsidRPr="006E2A0F" w:rsidRDefault="002A51E8" w:rsidP="00662B27">
            <w:pPr>
              <w:jc w:val="both"/>
              <w:rPr>
                <w:sz w:val="22"/>
                <w:szCs w:val="22"/>
              </w:rPr>
            </w:pPr>
          </w:p>
        </w:tc>
      </w:tr>
    </w:tbl>
    <w:p w:rsidR="00215EA9" w:rsidRPr="002013FE" w:rsidRDefault="00215EA9" w:rsidP="00233C99">
      <w:pPr>
        <w:tabs>
          <w:tab w:val="left" w:pos="1163"/>
        </w:tabs>
        <w:rPr>
          <w:color w:val="FF0000"/>
          <w:sz w:val="22"/>
          <w:szCs w:val="22"/>
        </w:rPr>
      </w:pPr>
    </w:p>
    <w:p w:rsidR="003D223F" w:rsidRPr="006E2A0F" w:rsidRDefault="003C36DF" w:rsidP="002A51E8">
      <w:pPr>
        <w:jc w:val="both"/>
        <w:rPr>
          <w:b/>
          <w:i/>
          <w:sz w:val="20"/>
        </w:rPr>
      </w:pPr>
      <w:r w:rsidRPr="006E2A0F">
        <w:rPr>
          <w:b/>
          <w:i/>
          <w:sz w:val="20"/>
        </w:rPr>
        <w:t>A</w:t>
      </w:r>
      <w:r w:rsidR="00C73CB0" w:rsidRPr="006E2A0F">
        <w:rPr>
          <w:b/>
          <w:i/>
          <w:sz w:val="20"/>
        </w:rPr>
        <w:t xml:space="preserve"> jelentkezési laphoz csatolandó </w:t>
      </w:r>
      <w:r w:rsidR="00215EA9" w:rsidRPr="006E2A0F">
        <w:rPr>
          <w:b/>
          <w:i/>
          <w:sz w:val="20"/>
        </w:rPr>
        <w:t>dokumentumok:</w:t>
      </w:r>
    </w:p>
    <w:p w:rsidR="000E2D7F" w:rsidRPr="006E2A0F" w:rsidRDefault="00A676FF" w:rsidP="00BF57F0">
      <w:pPr>
        <w:pStyle w:val="Listaszerbekezds"/>
        <w:numPr>
          <w:ilvl w:val="0"/>
          <w:numId w:val="5"/>
        </w:numPr>
        <w:rPr>
          <w:sz w:val="20"/>
        </w:rPr>
      </w:pPr>
      <w:r w:rsidRPr="006E2A0F">
        <w:rPr>
          <w:sz w:val="20"/>
        </w:rPr>
        <w:t>A</w:t>
      </w:r>
      <w:r w:rsidR="00C73CB0" w:rsidRPr="006E2A0F">
        <w:rPr>
          <w:sz w:val="20"/>
        </w:rPr>
        <w:t xml:space="preserve"> szakra történő felvétel szempontjából szükséges </w:t>
      </w:r>
      <w:r w:rsidR="00233C99" w:rsidRPr="006E2A0F">
        <w:rPr>
          <w:sz w:val="20"/>
        </w:rPr>
        <w:t xml:space="preserve">felsőfokú </w:t>
      </w:r>
      <w:r w:rsidR="00C73CB0" w:rsidRPr="006E2A0F">
        <w:rPr>
          <w:sz w:val="20"/>
        </w:rPr>
        <w:t xml:space="preserve">végzettséget igazoló </w:t>
      </w:r>
      <w:r w:rsidR="003C36DF" w:rsidRPr="006E2A0F">
        <w:rPr>
          <w:b/>
          <w:sz w:val="20"/>
          <w:lang w:eastAsia="en-US"/>
        </w:rPr>
        <w:t>magyar és</w:t>
      </w:r>
      <w:r w:rsidR="003C36DF" w:rsidRPr="006E2A0F">
        <w:rPr>
          <w:sz w:val="20"/>
          <w:lang w:eastAsia="en-US"/>
        </w:rPr>
        <w:t xml:space="preserve"> </w:t>
      </w:r>
      <w:r w:rsidR="003C36DF" w:rsidRPr="006E2A0F">
        <w:rPr>
          <w:b/>
          <w:sz w:val="20"/>
          <w:lang w:eastAsia="en-US"/>
        </w:rPr>
        <w:t>angol nyelvű</w:t>
      </w:r>
      <w:r w:rsidR="003C36DF" w:rsidRPr="006E2A0F">
        <w:rPr>
          <w:sz w:val="20"/>
          <w:lang w:eastAsia="en-US"/>
        </w:rPr>
        <w:t xml:space="preserve"> </w:t>
      </w:r>
      <w:r w:rsidR="00C73CB0" w:rsidRPr="006E2A0F">
        <w:rPr>
          <w:b/>
          <w:i/>
          <w:sz w:val="20"/>
        </w:rPr>
        <w:t>diploma másolata</w:t>
      </w:r>
      <w:r w:rsidR="003C36DF" w:rsidRPr="006E2A0F">
        <w:rPr>
          <w:sz w:val="20"/>
        </w:rPr>
        <w:t xml:space="preserve"> (</w:t>
      </w:r>
      <w:r w:rsidR="003C36DF" w:rsidRPr="006E2A0F">
        <w:rPr>
          <w:sz w:val="20"/>
          <w:lang w:eastAsia="en-US"/>
        </w:rPr>
        <w:t xml:space="preserve">e-mailen megkérhető az oklevelet kiadó intézmény tanulmányi osztályától </w:t>
      </w:r>
      <w:r w:rsidR="00042E30" w:rsidRPr="006E2A0F">
        <w:rPr>
          <w:sz w:val="20"/>
          <w:lang w:eastAsia="en-US"/>
        </w:rPr>
        <w:t xml:space="preserve">a megszerzett végzettség angol </w:t>
      </w:r>
      <w:r w:rsidR="003C36DF" w:rsidRPr="006E2A0F">
        <w:rPr>
          <w:sz w:val="20"/>
          <w:lang w:eastAsia="en-US"/>
        </w:rPr>
        <w:t>fordítása</w:t>
      </w:r>
      <w:r w:rsidR="00042E30" w:rsidRPr="006E2A0F">
        <w:rPr>
          <w:sz w:val="20"/>
          <w:lang w:eastAsia="en-US"/>
        </w:rPr>
        <w:t>)</w:t>
      </w:r>
      <w:r w:rsidR="004039DF">
        <w:rPr>
          <w:sz w:val="20"/>
          <w:lang w:eastAsia="en-US"/>
        </w:rPr>
        <w:t>,</w:t>
      </w:r>
    </w:p>
    <w:p w:rsidR="00BF57F0" w:rsidRPr="006E2A0F" w:rsidRDefault="000C3785" w:rsidP="00BF57F0">
      <w:pPr>
        <w:pStyle w:val="Listaszerbekezds"/>
        <w:numPr>
          <w:ilvl w:val="0"/>
          <w:numId w:val="5"/>
        </w:numPr>
        <w:jc w:val="both"/>
        <w:rPr>
          <w:sz w:val="20"/>
        </w:rPr>
      </w:pPr>
      <w:r w:rsidRPr="006E2A0F">
        <w:rPr>
          <w:b/>
          <w:iCs/>
          <w:sz w:val="20"/>
        </w:rPr>
        <w:t xml:space="preserve">munkáltatói igazolás, </w:t>
      </w:r>
      <w:r w:rsidRPr="006E2A0F">
        <w:rPr>
          <w:iCs/>
          <w:sz w:val="20"/>
        </w:rPr>
        <w:t>amennyiben a választott</w:t>
      </w:r>
      <w:r w:rsidR="0045635E" w:rsidRPr="006E2A0F">
        <w:rPr>
          <w:iCs/>
          <w:sz w:val="20"/>
        </w:rPr>
        <w:t xml:space="preserve"> képzésre jelentkezés feltétele</w:t>
      </w:r>
      <w:r w:rsidRPr="006E2A0F">
        <w:rPr>
          <w:iCs/>
          <w:sz w:val="20"/>
        </w:rPr>
        <w:t xml:space="preserve"> előírt </w:t>
      </w:r>
      <w:r w:rsidR="00BF57F0" w:rsidRPr="006E2A0F">
        <w:rPr>
          <w:sz w:val="20"/>
        </w:rPr>
        <w:t>pedagógus pályán eltöltött</w:t>
      </w:r>
      <w:r w:rsidR="00215EA9" w:rsidRPr="006E2A0F">
        <w:rPr>
          <w:sz w:val="20"/>
        </w:rPr>
        <w:t xml:space="preserve"> </w:t>
      </w:r>
      <w:r w:rsidR="00BF57F0" w:rsidRPr="006E2A0F">
        <w:rPr>
          <w:sz w:val="20"/>
        </w:rPr>
        <w:t>gyakorlat</w:t>
      </w:r>
    </w:p>
    <w:p w:rsidR="00A676FF" w:rsidRPr="006E2A0F" w:rsidRDefault="0045635E" w:rsidP="003450B1">
      <w:pPr>
        <w:pStyle w:val="Listaszerbekezds"/>
        <w:numPr>
          <w:ilvl w:val="0"/>
          <w:numId w:val="5"/>
        </w:numPr>
        <w:jc w:val="both"/>
        <w:rPr>
          <w:sz w:val="20"/>
        </w:rPr>
      </w:pPr>
      <w:r w:rsidRPr="006E2A0F">
        <w:rPr>
          <w:b/>
          <w:sz w:val="20"/>
        </w:rPr>
        <w:t>f</w:t>
      </w:r>
      <w:r w:rsidR="00C73CB0" w:rsidRPr="006E2A0F">
        <w:rPr>
          <w:b/>
          <w:iCs/>
          <w:sz w:val="20"/>
        </w:rPr>
        <w:t>elvételi eljárási díj</w:t>
      </w:r>
      <w:r w:rsidR="00042E30" w:rsidRPr="006E2A0F">
        <w:rPr>
          <w:sz w:val="20"/>
        </w:rPr>
        <w:t xml:space="preserve"> befizetését igazoló bizonylat</w:t>
      </w:r>
      <w:r w:rsidR="004039DF">
        <w:rPr>
          <w:sz w:val="20"/>
        </w:rPr>
        <w:t>,</w:t>
      </w:r>
    </w:p>
    <w:p w:rsidR="004039DF" w:rsidRPr="00B85172" w:rsidRDefault="00962895" w:rsidP="00962895">
      <w:pPr>
        <w:pStyle w:val="Listaszerbekezds"/>
        <w:numPr>
          <w:ilvl w:val="0"/>
          <w:numId w:val="5"/>
        </w:numPr>
        <w:jc w:val="both"/>
        <w:rPr>
          <w:sz w:val="20"/>
        </w:rPr>
      </w:pPr>
      <w:r w:rsidRPr="006E2A0F">
        <w:rPr>
          <w:sz w:val="20"/>
        </w:rPr>
        <w:t xml:space="preserve">Korábbi tanulmányok beszámításával </w:t>
      </w:r>
      <w:r w:rsidR="006E2A0F" w:rsidRPr="006E2A0F">
        <w:rPr>
          <w:b/>
          <w:sz w:val="20"/>
        </w:rPr>
        <w:t xml:space="preserve">2 szemeszteres </w:t>
      </w:r>
      <w:r w:rsidRPr="006E2A0F">
        <w:rPr>
          <w:b/>
          <w:sz w:val="20"/>
        </w:rPr>
        <w:t>gyakorlatvezető mentori programra</w:t>
      </w:r>
      <w:r w:rsidRPr="006E2A0F">
        <w:rPr>
          <w:sz w:val="20"/>
        </w:rPr>
        <w:t xml:space="preserve"> történő jelentkezés esetén </w:t>
      </w:r>
      <w:r w:rsidR="00270C8E" w:rsidRPr="00B85172">
        <w:rPr>
          <w:sz w:val="20"/>
        </w:rPr>
        <w:t xml:space="preserve">2011-től megszerzett </w:t>
      </w:r>
      <w:r w:rsidRPr="00B85172">
        <w:rPr>
          <w:b/>
          <w:sz w:val="20"/>
        </w:rPr>
        <w:t>pedagógus szakvizsga szakképzettséget igazoló oklevél másolata</w:t>
      </w:r>
      <w:r w:rsidR="004039DF" w:rsidRPr="00B85172">
        <w:rPr>
          <w:b/>
          <w:sz w:val="20"/>
        </w:rPr>
        <w:t xml:space="preserve">, </w:t>
      </w:r>
    </w:p>
    <w:p w:rsidR="00962895" w:rsidRPr="004039DF" w:rsidRDefault="004039DF" w:rsidP="00962895">
      <w:pPr>
        <w:pStyle w:val="Listaszerbekezds"/>
        <w:numPr>
          <w:ilvl w:val="0"/>
          <w:numId w:val="5"/>
        </w:numPr>
        <w:jc w:val="both"/>
        <w:rPr>
          <w:sz w:val="20"/>
        </w:rPr>
      </w:pPr>
      <w:r w:rsidRPr="00B85172">
        <w:rPr>
          <w:b/>
          <w:sz w:val="20"/>
          <w:shd w:val="clear" w:color="auto" w:fill="FFFFFF"/>
        </w:rPr>
        <w:t>a 2011. előtt megszerzett szakvizsg</w:t>
      </w:r>
      <w:r w:rsidR="00270C8E" w:rsidRPr="00B85172">
        <w:rPr>
          <w:b/>
          <w:sz w:val="20"/>
          <w:shd w:val="clear" w:color="auto" w:fill="FFFFFF"/>
        </w:rPr>
        <w:t>a</w:t>
      </w:r>
      <w:r w:rsidRPr="00B85172">
        <w:rPr>
          <w:b/>
          <w:sz w:val="20"/>
          <w:shd w:val="clear" w:color="auto" w:fill="FFFFFF"/>
        </w:rPr>
        <w:t xml:space="preserve"> </w:t>
      </w:r>
      <w:r w:rsidRPr="004039DF">
        <w:rPr>
          <w:b/>
          <w:color w:val="000000"/>
          <w:sz w:val="20"/>
          <w:shd w:val="clear" w:color="auto" w:fill="FFFFFF"/>
        </w:rPr>
        <w:t>oklevél esetén</w:t>
      </w:r>
      <w:r w:rsidRPr="004039DF">
        <w:rPr>
          <w:color w:val="000000"/>
          <w:sz w:val="20"/>
          <w:shd w:val="clear" w:color="auto" w:fill="FFFFFF"/>
        </w:rPr>
        <w:t xml:space="preserve"> annak  </w:t>
      </w:r>
      <w:r>
        <w:rPr>
          <w:b/>
          <w:bCs/>
          <w:color w:val="000000"/>
          <w:sz w:val="20"/>
          <w:shd w:val="clear" w:color="auto" w:fill="FFFFFF"/>
        </w:rPr>
        <w:t>melléklete vagy leckekönyve másolata</w:t>
      </w:r>
      <w:r w:rsidRPr="004039DF">
        <w:rPr>
          <w:color w:val="000000"/>
          <w:sz w:val="20"/>
          <w:shd w:val="clear" w:color="auto" w:fill="FFFFFF"/>
        </w:rPr>
        <w:t xml:space="preserve">  </w:t>
      </w:r>
      <w:r w:rsidR="00FE012C" w:rsidRPr="00FE012C">
        <w:rPr>
          <w:b/>
          <w:color w:val="000000"/>
          <w:sz w:val="20"/>
          <w:shd w:val="clear" w:color="auto" w:fill="FFFFFF"/>
        </w:rPr>
        <w:t>is</w:t>
      </w:r>
      <w:r w:rsidR="00FE012C">
        <w:rPr>
          <w:color w:val="000000"/>
          <w:sz w:val="20"/>
          <w:shd w:val="clear" w:color="auto" w:fill="FFFFFF"/>
        </w:rPr>
        <w:t xml:space="preserve"> </w:t>
      </w:r>
      <w:r w:rsidRPr="004039DF">
        <w:rPr>
          <w:color w:val="000000"/>
          <w:sz w:val="20"/>
          <w:shd w:val="clear" w:color="auto" w:fill="FFFFFF"/>
        </w:rPr>
        <w:t>egy rövid kísérőlevéllel együtt, </w:t>
      </w:r>
      <w:r w:rsidRPr="004039DF">
        <w:rPr>
          <w:color w:val="000000"/>
          <w:sz w:val="20"/>
        </w:rPr>
        <w:t xml:space="preserve">melyben kéri a korábbi teljesítéseinek </w:t>
      </w:r>
      <w:r w:rsidR="00FE012C">
        <w:rPr>
          <w:color w:val="000000"/>
          <w:sz w:val="20"/>
        </w:rPr>
        <w:t xml:space="preserve">a </w:t>
      </w:r>
      <w:r w:rsidRPr="004039DF">
        <w:rPr>
          <w:color w:val="000000"/>
          <w:sz w:val="20"/>
        </w:rPr>
        <w:t>beszámítását</w:t>
      </w:r>
      <w:r w:rsidR="00962895" w:rsidRPr="004039DF">
        <w:rPr>
          <w:sz w:val="20"/>
        </w:rPr>
        <w:t>.</w:t>
      </w:r>
    </w:p>
    <w:p w:rsidR="00962895" w:rsidRPr="004039DF" w:rsidRDefault="00962895" w:rsidP="00962895">
      <w:pPr>
        <w:pStyle w:val="Listaszerbekezds"/>
        <w:jc w:val="both"/>
        <w:rPr>
          <w:sz w:val="12"/>
          <w:szCs w:val="22"/>
        </w:rPr>
      </w:pPr>
    </w:p>
    <w:p w:rsidR="003C36DF" w:rsidRPr="00D167C8" w:rsidRDefault="003C36DF" w:rsidP="003C36DF">
      <w:pPr>
        <w:jc w:val="both"/>
        <w:rPr>
          <w:sz w:val="20"/>
          <w:szCs w:val="22"/>
        </w:rPr>
      </w:pPr>
      <w:r w:rsidRPr="00D167C8">
        <w:rPr>
          <w:sz w:val="20"/>
          <w:szCs w:val="22"/>
        </w:rPr>
        <w:t xml:space="preserve">A személyes adatok kezelésének, védelmének szabályait az információs önrendelkezési jogról és az információszabadságról szóló 2011. évi CXII. törvény, az Európai Parlament és a Tanács (EU) 2016/679 rendelete (a továbbiakban GDPR), valamint a Pécsi Tudományegyetem Adatvédelmi szabályzata (elérhető a </w:t>
      </w:r>
      <w:hyperlink r:id="rId8" w:history="1">
        <w:r w:rsidRPr="00D167C8">
          <w:rPr>
            <w:rStyle w:val="Hiperhivatkozs"/>
            <w:color w:val="auto"/>
            <w:sz w:val="20"/>
            <w:szCs w:val="22"/>
          </w:rPr>
          <w:t>www.pte.hu</w:t>
        </w:r>
      </w:hyperlink>
      <w:r w:rsidRPr="00D167C8">
        <w:rPr>
          <w:sz w:val="20"/>
          <w:szCs w:val="22"/>
        </w:rPr>
        <w:t xml:space="preserve"> honlapon az Adminisztráció - Szabályzatok, utasítások – Hatályos egyéb szabályzatok menüpontban) tartalmazza.</w:t>
      </w:r>
    </w:p>
    <w:p w:rsidR="003C36DF" w:rsidRPr="00D167C8" w:rsidRDefault="003C36DF" w:rsidP="003C36DF">
      <w:pPr>
        <w:jc w:val="both"/>
        <w:rPr>
          <w:sz w:val="22"/>
          <w:szCs w:val="22"/>
        </w:rPr>
      </w:pPr>
      <w:r w:rsidRPr="00D167C8">
        <w:rPr>
          <w:sz w:val="20"/>
          <w:szCs w:val="22"/>
        </w:rPr>
        <w:t>A Pécsi Tudományegyetem szakirányú továbbképzésére jelentkezéssel összefüggő adatkezelési tájékoztatóját megismertem, a benne foglaltakat tudomásul vettem és elfogadom</w:t>
      </w:r>
      <w:r w:rsidRPr="00D167C8">
        <w:rPr>
          <w:sz w:val="22"/>
          <w:szCs w:val="22"/>
        </w:rPr>
        <w:t>.</w:t>
      </w:r>
    </w:p>
    <w:p w:rsidR="003C36DF" w:rsidRPr="00D167C8" w:rsidRDefault="003C36DF" w:rsidP="003C36DF">
      <w:pPr>
        <w:pStyle w:val="Listaszerbekezds"/>
        <w:ind w:left="0"/>
        <w:jc w:val="both"/>
        <w:rPr>
          <w:sz w:val="22"/>
          <w:szCs w:val="22"/>
        </w:rPr>
      </w:pPr>
    </w:p>
    <w:p w:rsidR="00A676FF" w:rsidRPr="00D167C8" w:rsidRDefault="003C36DF" w:rsidP="003C36DF">
      <w:pPr>
        <w:jc w:val="both"/>
        <w:rPr>
          <w:sz w:val="22"/>
          <w:szCs w:val="22"/>
        </w:rPr>
      </w:pPr>
      <w:r w:rsidRPr="00D167C8">
        <w:rPr>
          <w:sz w:val="22"/>
          <w:szCs w:val="22"/>
        </w:rPr>
        <w:t>Alulírott, büntetőjogi felelősségem tudatában kijelentem, hogy a jelentkezési lap adatai a valóságnak megfelelnek.</w:t>
      </w:r>
    </w:p>
    <w:p w:rsidR="003C36DF" w:rsidRPr="004039DF" w:rsidRDefault="003C36DF" w:rsidP="003C36DF">
      <w:pPr>
        <w:pStyle w:val="Szvegtrzs"/>
        <w:rPr>
          <w:sz w:val="14"/>
          <w:szCs w:val="22"/>
        </w:rPr>
      </w:pPr>
    </w:p>
    <w:p w:rsidR="006E2A0F" w:rsidRPr="00D167C8" w:rsidRDefault="003C36DF" w:rsidP="006E2A0F">
      <w:pPr>
        <w:pStyle w:val="Szvegtrzs"/>
        <w:ind w:left="-280"/>
        <w:jc w:val="left"/>
        <w:rPr>
          <w:sz w:val="22"/>
          <w:szCs w:val="22"/>
        </w:rPr>
      </w:pPr>
      <w:r w:rsidRPr="00D167C8">
        <w:rPr>
          <w:sz w:val="22"/>
          <w:szCs w:val="22"/>
        </w:rPr>
        <w:t xml:space="preserve">   </w:t>
      </w:r>
      <w:r w:rsidR="004F1EF5" w:rsidRPr="00D167C8">
        <w:rPr>
          <w:sz w:val="22"/>
          <w:szCs w:val="22"/>
        </w:rPr>
        <w:tab/>
      </w:r>
      <w:r w:rsidRPr="00D167C8">
        <w:rPr>
          <w:sz w:val="22"/>
          <w:szCs w:val="22"/>
        </w:rPr>
        <w:t xml:space="preserve"> K</w:t>
      </w:r>
      <w:r w:rsidR="00A676FF" w:rsidRPr="00D167C8">
        <w:rPr>
          <w:sz w:val="22"/>
          <w:szCs w:val="22"/>
        </w:rPr>
        <w:t>elt</w:t>
      </w:r>
      <w:proofErr w:type="gramStart"/>
      <w:r w:rsidR="004F1EF5" w:rsidRPr="00D167C8">
        <w:rPr>
          <w:sz w:val="22"/>
          <w:szCs w:val="22"/>
        </w:rPr>
        <w:t>:</w:t>
      </w:r>
      <w:r w:rsidR="00A676FF" w:rsidRPr="00D167C8">
        <w:rPr>
          <w:sz w:val="22"/>
          <w:szCs w:val="22"/>
        </w:rPr>
        <w:t>……………………………</w:t>
      </w:r>
      <w:r w:rsidR="004F1EF5" w:rsidRPr="00D167C8">
        <w:rPr>
          <w:sz w:val="22"/>
          <w:szCs w:val="22"/>
        </w:rPr>
        <w:t>.</w:t>
      </w:r>
      <w:proofErr w:type="gramEnd"/>
      <w:r w:rsidR="006E2A0F" w:rsidRPr="00D167C8">
        <w:rPr>
          <w:sz w:val="22"/>
          <w:szCs w:val="22"/>
        </w:rPr>
        <w:tab/>
      </w:r>
      <w:r w:rsidR="006E2A0F" w:rsidRPr="00D167C8">
        <w:rPr>
          <w:sz w:val="22"/>
          <w:szCs w:val="22"/>
        </w:rPr>
        <w:tab/>
      </w:r>
      <w:r w:rsidR="006E2A0F" w:rsidRPr="00D167C8">
        <w:rPr>
          <w:sz w:val="22"/>
          <w:szCs w:val="22"/>
        </w:rPr>
        <w:tab/>
      </w:r>
      <w:r w:rsidR="006E2A0F" w:rsidRPr="00D167C8">
        <w:rPr>
          <w:sz w:val="22"/>
          <w:szCs w:val="22"/>
        </w:rPr>
        <w:tab/>
        <w:t>………………………………….</w:t>
      </w:r>
    </w:p>
    <w:p w:rsidR="003C36DF" w:rsidRPr="00D167C8" w:rsidRDefault="003C36DF" w:rsidP="006E2A0F">
      <w:pPr>
        <w:pStyle w:val="Szvegtrzs"/>
        <w:ind w:left="5384" w:firstLine="988"/>
        <w:jc w:val="left"/>
        <w:rPr>
          <w:sz w:val="22"/>
          <w:szCs w:val="22"/>
        </w:rPr>
      </w:pPr>
      <w:r w:rsidRPr="00D167C8">
        <w:rPr>
          <w:sz w:val="22"/>
          <w:szCs w:val="22"/>
        </w:rPr>
        <w:t>Jelentkező aláírása</w:t>
      </w:r>
    </w:p>
    <w:p w:rsidR="003D223F" w:rsidRPr="004039DF" w:rsidRDefault="003D223F" w:rsidP="00233C99">
      <w:pPr>
        <w:autoSpaceDE w:val="0"/>
        <w:autoSpaceDN w:val="0"/>
        <w:adjustRightInd w:val="0"/>
        <w:rPr>
          <w:b/>
          <w:bCs/>
          <w:color w:val="FF0000"/>
          <w:sz w:val="6"/>
          <w:szCs w:val="22"/>
        </w:rPr>
      </w:pPr>
    </w:p>
    <w:p w:rsidR="003C36DF" w:rsidRPr="006E2A0F" w:rsidRDefault="00662B27" w:rsidP="003C36DF">
      <w:pPr>
        <w:rPr>
          <w:color w:val="FF0000"/>
          <w:sz w:val="20"/>
        </w:rPr>
      </w:pPr>
      <w:r w:rsidRPr="006E2A0F">
        <w:rPr>
          <w:sz w:val="20"/>
        </w:rPr>
        <w:t>A jelentkezés be</w:t>
      </w:r>
      <w:r w:rsidR="003C36DF" w:rsidRPr="006E2A0F">
        <w:rPr>
          <w:sz w:val="20"/>
        </w:rPr>
        <w:t>kül</w:t>
      </w:r>
      <w:r w:rsidR="000B56A4" w:rsidRPr="006E2A0F">
        <w:rPr>
          <w:sz w:val="20"/>
        </w:rPr>
        <w:t xml:space="preserve">dendő aláírva, </w:t>
      </w:r>
      <w:proofErr w:type="spellStart"/>
      <w:r w:rsidR="000B56A4" w:rsidRPr="004039DF">
        <w:rPr>
          <w:b/>
          <w:sz w:val="20"/>
        </w:rPr>
        <w:t>szkennelve</w:t>
      </w:r>
      <w:proofErr w:type="spellEnd"/>
      <w:r w:rsidR="003C36DF" w:rsidRPr="004039DF">
        <w:rPr>
          <w:b/>
          <w:sz w:val="20"/>
        </w:rPr>
        <w:t xml:space="preserve"> </w:t>
      </w:r>
      <w:r w:rsidR="00233C99" w:rsidRPr="004039DF">
        <w:rPr>
          <w:b/>
          <w:sz w:val="20"/>
        </w:rPr>
        <w:t xml:space="preserve">és </w:t>
      </w:r>
      <w:proofErr w:type="spellStart"/>
      <w:r w:rsidR="00233C99" w:rsidRPr="004039DF">
        <w:rPr>
          <w:b/>
          <w:sz w:val="20"/>
        </w:rPr>
        <w:t>word</w:t>
      </w:r>
      <w:proofErr w:type="spellEnd"/>
      <w:r w:rsidR="00233C99" w:rsidRPr="004039DF">
        <w:rPr>
          <w:b/>
          <w:sz w:val="20"/>
        </w:rPr>
        <w:t xml:space="preserve"> változatban</w:t>
      </w:r>
      <w:r w:rsidR="00233C99" w:rsidRPr="006E2A0F">
        <w:rPr>
          <w:sz w:val="20"/>
        </w:rPr>
        <w:t xml:space="preserve"> aláírás nélkül </w:t>
      </w:r>
      <w:r w:rsidR="003C36DF" w:rsidRPr="006E2A0F">
        <w:rPr>
          <w:sz w:val="20"/>
        </w:rPr>
        <w:t>a</w:t>
      </w:r>
      <w:r w:rsidRPr="006E2A0F">
        <w:rPr>
          <w:sz w:val="20"/>
        </w:rPr>
        <w:t>z alábbi e-mail címre:</w:t>
      </w:r>
    </w:p>
    <w:p w:rsidR="00233C99" w:rsidRPr="006E2A0F" w:rsidRDefault="00543A96" w:rsidP="00233C99">
      <w:pPr>
        <w:pBdr>
          <w:bottom w:val="single" w:sz="4" w:space="1" w:color="auto"/>
        </w:pBdr>
        <w:tabs>
          <w:tab w:val="left" w:pos="3255"/>
        </w:tabs>
        <w:rPr>
          <w:rStyle w:val="Hiperhivatkozs"/>
          <w:b/>
          <w:color w:val="auto"/>
          <w:sz w:val="20"/>
        </w:rPr>
      </w:pPr>
      <w:hyperlink r:id="rId9" w:history="1">
        <w:r w:rsidR="003D223F" w:rsidRPr="006E2A0F">
          <w:rPr>
            <w:rStyle w:val="Hiperhivatkozs"/>
            <w:b/>
            <w:sz w:val="20"/>
          </w:rPr>
          <w:t>pedagogus.szakvizsga@pte.hu</w:t>
        </w:r>
      </w:hyperlink>
      <w:r w:rsidR="00566C31" w:rsidRPr="006E2A0F">
        <w:rPr>
          <w:rStyle w:val="Hiperhivatkozs"/>
          <w:b/>
          <w:sz w:val="20"/>
        </w:rPr>
        <w:t xml:space="preserve"> </w:t>
      </w:r>
      <w:r w:rsidR="00233C99" w:rsidRPr="006E2A0F">
        <w:rPr>
          <w:sz w:val="20"/>
        </w:rPr>
        <w:t>Kérjük</w:t>
      </w:r>
      <w:r w:rsidR="00566C31" w:rsidRPr="006E2A0F">
        <w:rPr>
          <w:sz w:val="20"/>
        </w:rPr>
        <w:t>, hogy</w:t>
      </w:r>
      <w:r w:rsidR="00233C99" w:rsidRPr="006E2A0F">
        <w:rPr>
          <w:sz w:val="20"/>
        </w:rPr>
        <w:t xml:space="preserve"> a csatolmányok címében a jelentkező neve szerepeljen</w:t>
      </w:r>
      <w:r w:rsidR="00566C31" w:rsidRPr="006E2A0F">
        <w:rPr>
          <w:sz w:val="20"/>
        </w:rPr>
        <w:t>!</w:t>
      </w:r>
    </w:p>
    <w:sectPr w:rsidR="00233C99" w:rsidRPr="006E2A0F" w:rsidSect="00B81F17">
      <w:headerReference w:type="default" r:id="rId10"/>
      <w:footerReference w:type="default" r:id="rId11"/>
      <w:pgSz w:w="11906" w:h="16838"/>
      <w:pgMar w:top="397" w:right="720" w:bottom="720" w:left="720" w:header="709" w:footer="36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A96" w:rsidRDefault="00543A96" w:rsidP="00AC7F3A">
      <w:r>
        <w:separator/>
      </w:r>
    </w:p>
  </w:endnote>
  <w:endnote w:type="continuationSeparator" w:id="0">
    <w:p w:rsidR="00543A96" w:rsidRDefault="00543A96" w:rsidP="00AC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B27" w:rsidRDefault="00662B27" w:rsidP="00255960">
    <w:pPr>
      <w:ind w:left="1416"/>
      <w:jc w:val="center"/>
      <w:rPr>
        <w:rFonts w:ascii="Verdana" w:hAnsi="Verdana"/>
        <w:sz w:val="18"/>
        <w:szCs w:val="18"/>
      </w:rPr>
    </w:pPr>
  </w:p>
  <w:p w:rsidR="00662B27" w:rsidRPr="00255960" w:rsidRDefault="00662B27" w:rsidP="00AA2608">
    <w:pPr>
      <w:ind w:left="1416"/>
      <w:jc w:val="center"/>
      <w:rPr>
        <w:rFonts w:ascii="Verdana" w:hAnsi="Verdana"/>
        <w:sz w:val="18"/>
        <w:szCs w:val="18"/>
      </w:rPr>
    </w:pPr>
  </w:p>
  <w:p w:rsidR="00662B27" w:rsidRPr="00255960" w:rsidRDefault="00662B27" w:rsidP="00255960">
    <w:pPr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A96" w:rsidRDefault="00543A96" w:rsidP="00AC7F3A">
      <w:r>
        <w:separator/>
      </w:r>
    </w:p>
  </w:footnote>
  <w:footnote w:type="continuationSeparator" w:id="0">
    <w:p w:rsidR="00543A96" w:rsidRDefault="00543A96" w:rsidP="00AC7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E21" w:rsidRDefault="00781E21" w:rsidP="00781E21">
    <w:pPr>
      <w:pStyle w:val="lfej"/>
      <w:jc w:val="right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57150</wp:posOffset>
          </wp:positionH>
          <wp:positionV relativeFrom="paragraph">
            <wp:posOffset>0</wp:posOffset>
          </wp:positionV>
          <wp:extent cx="1003935" cy="1012190"/>
          <wp:effectExtent l="0" t="0" r="5715" b="0"/>
          <wp:wrapTight wrapText="bothSides">
            <wp:wrapPolygon edited="0">
              <wp:start x="0" y="0"/>
              <wp:lineTo x="0" y="21139"/>
              <wp:lineTo x="21313" y="21139"/>
              <wp:lineTo x="21313" y="0"/>
              <wp:lineTo x="0" y="0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1E21" w:rsidRPr="00781E21" w:rsidRDefault="00781E21" w:rsidP="00781E21">
    <w:pPr>
      <w:pStyle w:val="lfej"/>
      <w:pBdr>
        <w:bottom w:val="single" w:sz="4" w:space="1" w:color="auto"/>
      </w:pBdr>
      <w:spacing w:before="120"/>
      <w:jc w:val="right"/>
      <w:rPr>
        <w:rFonts w:ascii="Optima" w:hAnsi="Optima" w:cs="Optima"/>
        <w:caps/>
      </w:rPr>
    </w:pPr>
    <w:r w:rsidRPr="00781E21">
      <w:rPr>
        <w:rFonts w:ascii="Optima" w:hAnsi="Optima" w:cs="Optima"/>
        <w:caps/>
      </w:rPr>
      <w:t>pécsi tudományegyetem</w:t>
    </w:r>
  </w:p>
  <w:p w:rsidR="00781E21" w:rsidRPr="004F1EF5" w:rsidRDefault="00781E21" w:rsidP="00781E21">
    <w:pPr>
      <w:pStyle w:val="lfej"/>
      <w:spacing w:before="60"/>
      <w:jc w:val="right"/>
      <w:rPr>
        <w:rFonts w:ascii="Optima" w:hAnsi="Optima" w:cs="Optima"/>
        <w:color w:val="0000FF"/>
        <w:sz w:val="20"/>
        <w:szCs w:val="20"/>
      </w:rPr>
    </w:pPr>
    <w:r w:rsidRPr="004F1EF5">
      <w:rPr>
        <w:rFonts w:ascii="Optima" w:hAnsi="Optima" w:cs="Optima"/>
        <w:color w:val="0000FF"/>
        <w:sz w:val="20"/>
        <w:szCs w:val="20"/>
      </w:rPr>
      <w:t>BTK Neveléstudományi Intézet</w:t>
    </w:r>
  </w:p>
  <w:p w:rsidR="00781E21" w:rsidRPr="004F1EF5" w:rsidRDefault="00781E21" w:rsidP="00781E21">
    <w:pPr>
      <w:pStyle w:val="lfej"/>
      <w:spacing w:before="60"/>
      <w:jc w:val="right"/>
      <w:rPr>
        <w:rFonts w:ascii="Optima" w:hAnsi="Optima" w:cs="Optima"/>
        <w:color w:val="0000FF"/>
        <w:sz w:val="20"/>
        <w:szCs w:val="20"/>
      </w:rPr>
    </w:pPr>
    <w:r w:rsidRPr="004F1EF5">
      <w:rPr>
        <w:rFonts w:ascii="Optima" w:hAnsi="Optima" w:cs="Optima"/>
        <w:color w:val="0000FF"/>
        <w:sz w:val="20"/>
        <w:szCs w:val="20"/>
      </w:rPr>
      <w:t>7624 Pécs Ifjúság útja 6.</w:t>
    </w:r>
  </w:p>
  <w:p w:rsidR="00662B27" w:rsidRPr="00781E21" w:rsidRDefault="00781E21" w:rsidP="00781E21">
    <w:pPr>
      <w:ind w:left="7080"/>
    </w:pPr>
    <w:r w:rsidRPr="004F1EF5">
      <w:rPr>
        <w:b/>
        <w:sz w:val="20"/>
      </w:rPr>
      <w:t xml:space="preserve">    </w:t>
    </w:r>
    <w:r w:rsidR="004F1EF5">
      <w:rPr>
        <w:b/>
        <w:sz w:val="20"/>
      </w:rPr>
      <w:tab/>
    </w:r>
    <w:hyperlink r:id="rId2" w:history="1">
      <w:r w:rsidR="003D223F" w:rsidRPr="004F1EF5">
        <w:rPr>
          <w:rStyle w:val="Hiperhivatkozs"/>
          <w:b/>
          <w:sz w:val="20"/>
        </w:rPr>
        <w:t>pedagogus.szakvizsga@pte.hu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E60E6"/>
    <w:multiLevelType w:val="hybridMultilevel"/>
    <w:tmpl w:val="16B8156C"/>
    <w:lvl w:ilvl="0" w:tplc="70C48D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108D9"/>
    <w:multiLevelType w:val="hybridMultilevel"/>
    <w:tmpl w:val="2808214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A6043D"/>
    <w:multiLevelType w:val="multilevel"/>
    <w:tmpl w:val="A764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DF77DD"/>
    <w:multiLevelType w:val="hybridMultilevel"/>
    <w:tmpl w:val="9D9282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57CF9"/>
    <w:multiLevelType w:val="hybridMultilevel"/>
    <w:tmpl w:val="54AC9F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32DE0"/>
    <w:multiLevelType w:val="hybridMultilevel"/>
    <w:tmpl w:val="3604A8A6"/>
    <w:lvl w:ilvl="0" w:tplc="70C48D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F63A4"/>
    <w:multiLevelType w:val="multilevel"/>
    <w:tmpl w:val="C4848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0C0F20"/>
    <w:multiLevelType w:val="hybridMultilevel"/>
    <w:tmpl w:val="38744684"/>
    <w:lvl w:ilvl="0" w:tplc="8C726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3564D"/>
    <w:multiLevelType w:val="hybridMultilevel"/>
    <w:tmpl w:val="4D900324"/>
    <w:lvl w:ilvl="0" w:tplc="5982608C">
      <w:start w:val="201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6C3D49"/>
    <w:multiLevelType w:val="hybridMultilevel"/>
    <w:tmpl w:val="2132D5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06761"/>
    <w:multiLevelType w:val="hybridMultilevel"/>
    <w:tmpl w:val="3CA27A80"/>
    <w:lvl w:ilvl="0" w:tplc="25463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5"/>
  </w:num>
  <w:num w:numId="5">
    <w:abstractNumId w:val="10"/>
  </w:num>
  <w:num w:numId="6">
    <w:abstractNumId w:val="3"/>
  </w:num>
  <w:num w:numId="7">
    <w:abstractNumId w:val="7"/>
  </w:num>
  <w:num w:numId="8">
    <w:abstractNumId w:val="1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7A"/>
    <w:rsid w:val="000074DF"/>
    <w:rsid w:val="00007EC1"/>
    <w:rsid w:val="000273D5"/>
    <w:rsid w:val="000329A9"/>
    <w:rsid w:val="00042E30"/>
    <w:rsid w:val="000775B2"/>
    <w:rsid w:val="00091E82"/>
    <w:rsid w:val="00092E74"/>
    <w:rsid w:val="000B56A4"/>
    <w:rsid w:val="000B755D"/>
    <w:rsid w:val="000C3785"/>
    <w:rsid w:val="000C6EFD"/>
    <w:rsid w:val="000D416D"/>
    <w:rsid w:val="000E2D7F"/>
    <w:rsid w:val="000F4A93"/>
    <w:rsid w:val="00105A90"/>
    <w:rsid w:val="00131324"/>
    <w:rsid w:val="00135698"/>
    <w:rsid w:val="00171754"/>
    <w:rsid w:val="00172EAD"/>
    <w:rsid w:val="00183BF4"/>
    <w:rsid w:val="00184649"/>
    <w:rsid w:val="001A4AAB"/>
    <w:rsid w:val="001B3957"/>
    <w:rsid w:val="001B63DD"/>
    <w:rsid w:val="001E200C"/>
    <w:rsid w:val="001F4812"/>
    <w:rsid w:val="00201129"/>
    <w:rsid w:val="002013FE"/>
    <w:rsid w:val="002126F1"/>
    <w:rsid w:val="00215EA9"/>
    <w:rsid w:val="00233C99"/>
    <w:rsid w:val="00235A79"/>
    <w:rsid w:val="00241B8A"/>
    <w:rsid w:val="00255960"/>
    <w:rsid w:val="00264812"/>
    <w:rsid w:val="00270C8E"/>
    <w:rsid w:val="00294954"/>
    <w:rsid w:val="002A51E8"/>
    <w:rsid w:val="002B4EEB"/>
    <w:rsid w:val="002B715B"/>
    <w:rsid w:val="002D1F7A"/>
    <w:rsid w:val="002E2DB3"/>
    <w:rsid w:val="002E64D1"/>
    <w:rsid w:val="002F5B27"/>
    <w:rsid w:val="00301CB4"/>
    <w:rsid w:val="0031548D"/>
    <w:rsid w:val="00322E8E"/>
    <w:rsid w:val="003C36DF"/>
    <w:rsid w:val="003D223F"/>
    <w:rsid w:val="004039DF"/>
    <w:rsid w:val="00431A45"/>
    <w:rsid w:val="004424A4"/>
    <w:rsid w:val="0044627B"/>
    <w:rsid w:val="0045635E"/>
    <w:rsid w:val="00460012"/>
    <w:rsid w:val="00466652"/>
    <w:rsid w:val="004B7D54"/>
    <w:rsid w:val="004E18F5"/>
    <w:rsid w:val="004E5113"/>
    <w:rsid w:val="004F1EF5"/>
    <w:rsid w:val="00536538"/>
    <w:rsid w:val="00543A96"/>
    <w:rsid w:val="005507B8"/>
    <w:rsid w:val="00566C31"/>
    <w:rsid w:val="00571902"/>
    <w:rsid w:val="00575505"/>
    <w:rsid w:val="005D2E77"/>
    <w:rsid w:val="005F2BB8"/>
    <w:rsid w:val="006117A4"/>
    <w:rsid w:val="006448DC"/>
    <w:rsid w:val="00662B27"/>
    <w:rsid w:val="006C2DE1"/>
    <w:rsid w:val="006E26DB"/>
    <w:rsid w:val="006E2A0F"/>
    <w:rsid w:val="006F0EC2"/>
    <w:rsid w:val="00705374"/>
    <w:rsid w:val="007057BE"/>
    <w:rsid w:val="00713897"/>
    <w:rsid w:val="00717468"/>
    <w:rsid w:val="007234C5"/>
    <w:rsid w:val="0073294C"/>
    <w:rsid w:val="00740AA0"/>
    <w:rsid w:val="00781E21"/>
    <w:rsid w:val="007E3895"/>
    <w:rsid w:val="007F24B1"/>
    <w:rsid w:val="007F5CAA"/>
    <w:rsid w:val="00830187"/>
    <w:rsid w:val="0083072D"/>
    <w:rsid w:val="0085287A"/>
    <w:rsid w:val="00876880"/>
    <w:rsid w:val="00877A0E"/>
    <w:rsid w:val="00881101"/>
    <w:rsid w:val="008A2670"/>
    <w:rsid w:val="008A6F82"/>
    <w:rsid w:val="008D438C"/>
    <w:rsid w:val="008D60C6"/>
    <w:rsid w:val="00924A76"/>
    <w:rsid w:val="009259AE"/>
    <w:rsid w:val="00962895"/>
    <w:rsid w:val="00985030"/>
    <w:rsid w:val="009954BC"/>
    <w:rsid w:val="009A32E0"/>
    <w:rsid w:val="009C2E07"/>
    <w:rsid w:val="009C7A1B"/>
    <w:rsid w:val="009E1BC9"/>
    <w:rsid w:val="009E6F03"/>
    <w:rsid w:val="009F19B1"/>
    <w:rsid w:val="009F47CF"/>
    <w:rsid w:val="00A12EA8"/>
    <w:rsid w:val="00A20BA7"/>
    <w:rsid w:val="00A34C79"/>
    <w:rsid w:val="00A50872"/>
    <w:rsid w:val="00A564B0"/>
    <w:rsid w:val="00A600F3"/>
    <w:rsid w:val="00A60B08"/>
    <w:rsid w:val="00A676FF"/>
    <w:rsid w:val="00A75F6A"/>
    <w:rsid w:val="00A823B0"/>
    <w:rsid w:val="00A95479"/>
    <w:rsid w:val="00AA227F"/>
    <w:rsid w:val="00AA2608"/>
    <w:rsid w:val="00AC5732"/>
    <w:rsid w:val="00AC7F3A"/>
    <w:rsid w:val="00B20208"/>
    <w:rsid w:val="00B31EEA"/>
    <w:rsid w:val="00B422A0"/>
    <w:rsid w:val="00B42C67"/>
    <w:rsid w:val="00B55D94"/>
    <w:rsid w:val="00B66206"/>
    <w:rsid w:val="00B67972"/>
    <w:rsid w:val="00B805B9"/>
    <w:rsid w:val="00B81F17"/>
    <w:rsid w:val="00B85172"/>
    <w:rsid w:val="00B909EC"/>
    <w:rsid w:val="00BC515A"/>
    <w:rsid w:val="00BF57F0"/>
    <w:rsid w:val="00BF6058"/>
    <w:rsid w:val="00C449B2"/>
    <w:rsid w:val="00C6751E"/>
    <w:rsid w:val="00C72501"/>
    <w:rsid w:val="00C73CB0"/>
    <w:rsid w:val="00C77DB2"/>
    <w:rsid w:val="00C87D75"/>
    <w:rsid w:val="00CD6502"/>
    <w:rsid w:val="00CE3CB0"/>
    <w:rsid w:val="00D1092F"/>
    <w:rsid w:val="00D167C8"/>
    <w:rsid w:val="00D26C86"/>
    <w:rsid w:val="00D62BEC"/>
    <w:rsid w:val="00D7005B"/>
    <w:rsid w:val="00D921C2"/>
    <w:rsid w:val="00DA77CD"/>
    <w:rsid w:val="00DC3A35"/>
    <w:rsid w:val="00DF2A0A"/>
    <w:rsid w:val="00E0012D"/>
    <w:rsid w:val="00E22A19"/>
    <w:rsid w:val="00E27934"/>
    <w:rsid w:val="00E40C2F"/>
    <w:rsid w:val="00E601A0"/>
    <w:rsid w:val="00E6149F"/>
    <w:rsid w:val="00E670B5"/>
    <w:rsid w:val="00E702E7"/>
    <w:rsid w:val="00EB6076"/>
    <w:rsid w:val="00ED1A76"/>
    <w:rsid w:val="00ED7683"/>
    <w:rsid w:val="00F03D0C"/>
    <w:rsid w:val="00F128DF"/>
    <w:rsid w:val="00F31B00"/>
    <w:rsid w:val="00F34198"/>
    <w:rsid w:val="00F749E3"/>
    <w:rsid w:val="00F965E2"/>
    <w:rsid w:val="00FD0EDF"/>
    <w:rsid w:val="00FE012C"/>
    <w:rsid w:val="00FE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7E8FF4-E3A7-4B79-98EA-19E93A57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51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C7F3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AC7F3A"/>
  </w:style>
  <w:style w:type="paragraph" w:styleId="llb">
    <w:name w:val="footer"/>
    <w:basedOn w:val="Norml"/>
    <w:link w:val="llbChar"/>
    <w:uiPriority w:val="99"/>
    <w:unhideWhenUsed/>
    <w:rsid w:val="00AC7F3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AC7F3A"/>
  </w:style>
  <w:style w:type="paragraph" w:styleId="Alcm">
    <w:name w:val="Subtitle"/>
    <w:basedOn w:val="Norml"/>
    <w:link w:val="AlcmChar"/>
    <w:qFormat/>
    <w:rsid w:val="00B66206"/>
    <w:pPr>
      <w:jc w:val="center"/>
    </w:pPr>
    <w:rPr>
      <w:smallCaps/>
    </w:rPr>
  </w:style>
  <w:style w:type="character" w:customStyle="1" w:styleId="AlcmChar">
    <w:name w:val="Alcím Char"/>
    <w:basedOn w:val="Bekezdsalapbettpusa"/>
    <w:link w:val="Alcm"/>
    <w:rsid w:val="00B66206"/>
    <w:rPr>
      <w:rFonts w:ascii="Times New Roman" w:eastAsia="Times New Roman" w:hAnsi="Times New Roman" w:cs="Times New Roman"/>
      <w:smallCaps/>
      <w:sz w:val="28"/>
      <w:szCs w:val="20"/>
      <w:lang w:eastAsia="hu-HU"/>
    </w:rPr>
  </w:style>
  <w:style w:type="table" w:styleId="Rcsostblzat">
    <w:name w:val="Table Grid"/>
    <w:basedOn w:val="Normltblzat"/>
    <w:uiPriority w:val="39"/>
    <w:rsid w:val="00AA2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aliases w:val="francia bekezdés"/>
    <w:basedOn w:val="Norml"/>
    <w:uiPriority w:val="1"/>
    <w:qFormat/>
    <w:rsid w:val="009C2E07"/>
    <w:pPr>
      <w:spacing w:after="120"/>
      <w:jc w:val="both"/>
    </w:pPr>
    <w:rPr>
      <w:rFonts w:asciiTheme="minorHAnsi" w:eastAsia="Calibri" w:hAnsiTheme="minorHAnsi"/>
      <w:sz w:val="22"/>
      <w:szCs w:val="24"/>
      <w:lang w:eastAsia="en-US" w:bidi="en-US"/>
    </w:rPr>
  </w:style>
  <w:style w:type="character" w:styleId="Hiperhivatkozs">
    <w:name w:val="Hyperlink"/>
    <w:basedOn w:val="Bekezdsalapbettpusa"/>
    <w:uiPriority w:val="99"/>
    <w:unhideWhenUsed/>
    <w:rsid w:val="009C2E07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E26DB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34C7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4C79"/>
    <w:rPr>
      <w:rFonts w:ascii="Segoe UI" w:hAnsi="Segoe UI" w:cs="Segoe UI"/>
      <w:sz w:val="18"/>
      <w:szCs w:val="18"/>
    </w:rPr>
  </w:style>
  <w:style w:type="paragraph" w:styleId="Szvegtrzs">
    <w:name w:val="Body Text"/>
    <w:basedOn w:val="Norml"/>
    <w:link w:val="SzvegtrzsChar"/>
    <w:rsid w:val="002A51E8"/>
    <w:pPr>
      <w:spacing w:line="360" w:lineRule="auto"/>
      <w:jc w:val="center"/>
    </w:pPr>
  </w:style>
  <w:style w:type="character" w:customStyle="1" w:styleId="SzvegtrzsChar">
    <w:name w:val="Szövegtörzs Char"/>
    <w:basedOn w:val="Bekezdsalapbettpusa"/>
    <w:link w:val="Szvegtrzs"/>
    <w:rsid w:val="002A51E8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CharChar1CharCharCharChar">
    <w:name w:val="Char Char1 Char Char Char Char"/>
    <w:basedOn w:val="Norml"/>
    <w:rsid w:val="00091E82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character" w:styleId="Kiemels2">
    <w:name w:val="Strong"/>
    <w:basedOn w:val="Bekezdsalapbettpusa"/>
    <w:uiPriority w:val="22"/>
    <w:qFormat/>
    <w:rsid w:val="008A6F82"/>
    <w:rPr>
      <w:b/>
      <w:bCs/>
    </w:rPr>
  </w:style>
  <w:style w:type="character" w:styleId="Kiemels">
    <w:name w:val="Emphasis"/>
    <w:basedOn w:val="Bekezdsalapbettpusa"/>
    <w:uiPriority w:val="20"/>
    <w:qFormat/>
    <w:rsid w:val="008A6F82"/>
    <w:rPr>
      <w:i/>
      <w:iCs/>
    </w:rPr>
  </w:style>
  <w:style w:type="paragraph" w:styleId="Listaszerbekezds">
    <w:name w:val="List Paragraph"/>
    <w:basedOn w:val="Norml"/>
    <w:uiPriority w:val="34"/>
    <w:qFormat/>
    <w:rsid w:val="000E2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dagogus.szakvizsga@pte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dagogus.szakvizsga@pte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9CBEE-B432-4870-94CB-525D3E630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4300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Felhasználó</dc:creator>
  <cp:lastModifiedBy>Jelenszkyné dr. Fábián Ildikó Dr.</cp:lastModifiedBy>
  <cp:revision>2</cp:revision>
  <cp:lastPrinted>2018-02-26T11:47:00Z</cp:lastPrinted>
  <dcterms:created xsi:type="dcterms:W3CDTF">2020-07-09T11:39:00Z</dcterms:created>
  <dcterms:modified xsi:type="dcterms:W3CDTF">2020-07-09T11:39:00Z</dcterms:modified>
</cp:coreProperties>
</file>